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4395"/>
        <w:gridCol w:w="1134"/>
        <w:gridCol w:w="4111"/>
        <w:gridCol w:w="174"/>
      </w:tblGrid>
      <w:tr w:rsidR="00692675">
        <w:tc>
          <w:tcPr>
            <w:tcW w:w="1101" w:type="dxa"/>
            <w:tcBorders>
              <w:top w:val="none" w:sz="4" w:space="0" w:color="000000"/>
              <w:left w:val="none" w:sz="4" w:space="0" w:color="000000"/>
              <w:bottom w:val="single" w:sz="4" w:space="0" w:color="auto"/>
              <w:right w:val="none" w:sz="4" w:space="0" w:color="000000"/>
            </w:tcBorders>
          </w:tcPr>
          <w:p w:rsidR="00692675" w:rsidRDefault="00DF0DA0">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gridSpan w:val="4"/>
            <w:tcBorders>
              <w:top w:val="none" w:sz="4" w:space="0" w:color="000000"/>
              <w:left w:val="none" w:sz="4" w:space="0" w:color="000000"/>
              <w:bottom w:val="single" w:sz="4" w:space="0" w:color="auto"/>
              <w:right w:val="none" w:sz="4" w:space="0" w:color="000000"/>
            </w:tcBorders>
          </w:tcPr>
          <w:p w:rsidR="00692675" w:rsidRDefault="00DF0DA0">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692675" w:rsidRDefault="00692675">
            <w:pPr>
              <w:tabs>
                <w:tab w:val="center" w:pos="4677"/>
                <w:tab w:val="right" w:pos="9355"/>
              </w:tabs>
              <w:jc w:val="center"/>
              <w:rPr>
                <w:rFonts w:eastAsia="Calibri"/>
                <w:sz w:val="28"/>
                <w:szCs w:val="28"/>
                <w:lang w:eastAsia="en-US"/>
              </w:rPr>
            </w:pPr>
          </w:p>
        </w:tc>
      </w:tr>
      <w:tr w:rsidR="00692675">
        <w:trPr>
          <w:gridBefore w:val="1"/>
          <w:gridAfter w:val="1"/>
          <w:wAfter w:w="141" w:type="dxa"/>
        </w:trPr>
        <w:tc>
          <w:tcPr>
            <w:tcW w:w="4395" w:type="dxa"/>
            <w:tcBorders>
              <w:top w:val="none" w:sz="4" w:space="0" w:color="000000"/>
              <w:left w:val="none" w:sz="4" w:space="0" w:color="000000"/>
              <w:bottom w:val="none" w:sz="4" w:space="0" w:color="000000"/>
              <w:right w:val="none" w:sz="4" w:space="0" w:color="000000"/>
            </w:tcBorders>
          </w:tcPr>
          <w:p w:rsidR="00692675" w:rsidRDefault="00692675">
            <w:pPr>
              <w:widowControl w:val="0"/>
              <w:rPr>
                <w:bCs/>
              </w:rPr>
            </w:pPr>
          </w:p>
          <w:p w:rsidR="00692675" w:rsidRDefault="00692675">
            <w:pPr>
              <w:widowControl w:val="0"/>
              <w:rPr>
                <w:bCs/>
              </w:rPr>
            </w:pPr>
          </w:p>
          <w:p w:rsidR="00692675" w:rsidRDefault="00692675">
            <w:pPr>
              <w:widowControl w:val="0"/>
              <w:rPr>
                <w:bCs/>
              </w:rPr>
            </w:pPr>
          </w:p>
          <w:p w:rsidR="00692675" w:rsidRDefault="00692675">
            <w:pPr>
              <w:widowControl w:val="0"/>
              <w:rPr>
                <w:bCs/>
              </w:rPr>
            </w:pPr>
          </w:p>
          <w:p w:rsidR="00692675" w:rsidRDefault="00692675">
            <w:pPr>
              <w:widowControl w:val="0"/>
              <w:rPr>
                <w:bCs/>
              </w:rPr>
            </w:pPr>
          </w:p>
          <w:p w:rsidR="00692675" w:rsidRDefault="00692675">
            <w:pPr>
              <w:widowControl w:val="0"/>
              <w:rPr>
                <w:bCs/>
                <w:sz w:val="28"/>
                <w:szCs w:val="28"/>
              </w:rPr>
            </w:pPr>
          </w:p>
        </w:tc>
        <w:tc>
          <w:tcPr>
            <w:tcW w:w="1134" w:type="dxa"/>
            <w:tcBorders>
              <w:top w:val="none" w:sz="4" w:space="0" w:color="000000"/>
              <w:left w:val="none" w:sz="4" w:space="0" w:color="000000"/>
              <w:bottom w:val="none" w:sz="4" w:space="0" w:color="000000"/>
              <w:right w:val="none" w:sz="4" w:space="0" w:color="000000"/>
            </w:tcBorders>
          </w:tcPr>
          <w:p w:rsidR="00692675" w:rsidRDefault="00692675">
            <w:pPr>
              <w:widowControl w:val="0"/>
              <w:spacing w:line="360" w:lineRule="auto"/>
              <w:ind w:hanging="250"/>
              <w:jc w:val="right"/>
              <w:rPr>
                <w:bCs/>
                <w:sz w:val="28"/>
                <w:szCs w:val="28"/>
              </w:rPr>
            </w:pPr>
          </w:p>
        </w:tc>
        <w:tc>
          <w:tcPr>
            <w:tcW w:w="4111" w:type="dxa"/>
            <w:tcBorders>
              <w:top w:val="none" w:sz="4" w:space="0" w:color="000000"/>
              <w:left w:val="none" w:sz="4" w:space="0" w:color="000000"/>
              <w:bottom w:val="none" w:sz="4" w:space="0" w:color="000000"/>
              <w:right w:val="none" w:sz="4" w:space="0" w:color="000000"/>
            </w:tcBorders>
          </w:tcPr>
          <w:p w:rsidR="00692675" w:rsidRDefault="00692675">
            <w:pPr>
              <w:rPr>
                <w:sz w:val="20"/>
                <w:szCs w:val="20"/>
              </w:rPr>
            </w:pPr>
          </w:p>
        </w:tc>
      </w:tr>
    </w:tbl>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692675">
      <w:pPr>
        <w:ind w:left="706"/>
        <w:jc w:val="center"/>
        <w:rPr>
          <w:b/>
          <w:bCs/>
          <w:sz w:val="28"/>
          <w:szCs w:val="28"/>
        </w:rPr>
      </w:pPr>
    </w:p>
    <w:p w:rsidR="00692675" w:rsidRDefault="00BA0962">
      <w:pPr>
        <w:spacing w:line="276" w:lineRule="auto"/>
        <w:ind w:left="706"/>
        <w:jc w:val="center"/>
        <w:rPr>
          <w:b/>
          <w:bCs/>
          <w:sz w:val="28"/>
          <w:szCs w:val="28"/>
        </w:rPr>
      </w:pPr>
      <w:r>
        <w:rPr>
          <w:b/>
          <w:bCs/>
          <w:sz w:val="28"/>
          <w:szCs w:val="28"/>
        </w:rPr>
        <w:t xml:space="preserve">РАБОЧАЯ </w:t>
      </w:r>
      <w:r w:rsidR="00DF0DA0">
        <w:rPr>
          <w:b/>
          <w:bCs/>
          <w:sz w:val="28"/>
          <w:szCs w:val="28"/>
        </w:rPr>
        <w:t>ПРОГРАММА ДИСЦИПЛИНЫ</w:t>
      </w:r>
    </w:p>
    <w:p w:rsidR="00692675" w:rsidRDefault="00DF0DA0">
      <w:pPr>
        <w:spacing w:after="200"/>
        <w:jc w:val="center"/>
        <w:rPr>
          <w:b/>
          <w:color w:val="FF0000"/>
          <w:sz w:val="28"/>
          <w:szCs w:val="28"/>
        </w:rPr>
      </w:pPr>
      <w:r>
        <w:rPr>
          <w:b/>
          <w:sz w:val="28"/>
          <w:szCs w:val="28"/>
        </w:rPr>
        <w:t>ОУДП. 02 Информатика</w:t>
      </w:r>
    </w:p>
    <w:p w:rsidR="00692675" w:rsidRPr="00BA0962" w:rsidRDefault="00DF0DA0">
      <w:pPr>
        <w:tabs>
          <w:tab w:val="center" w:pos="4677"/>
          <w:tab w:val="left" w:pos="6675"/>
        </w:tabs>
        <w:spacing w:after="200"/>
        <w:jc w:val="center"/>
        <w:rPr>
          <w:sz w:val="28"/>
          <w:szCs w:val="28"/>
        </w:rPr>
      </w:pPr>
      <w:r w:rsidRPr="00BA0962">
        <w:rPr>
          <w:color w:val="000000"/>
          <w:sz w:val="28"/>
          <w:szCs w:val="28"/>
        </w:rPr>
        <w:t>11.02.17</w:t>
      </w:r>
      <w:r w:rsidRPr="00BA0962">
        <w:rPr>
          <w:color w:val="000000"/>
          <w:spacing w:val="-7"/>
          <w:sz w:val="28"/>
          <w:szCs w:val="28"/>
        </w:rPr>
        <w:t xml:space="preserve"> </w:t>
      </w:r>
      <w:r w:rsidRPr="00BA0962">
        <w:rPr>
          <w:color w:val="000000"/>
          <w:sz w:val="28"/>
          <w:szCs w:val="28"/>
        </w:rPr>
        <w:t>Разработка</w:t>
      </w:r>
      <w:r w:rsidRPr="00BA0962">
        <w:rPr>
          <w:color w:val="000000"/>
          <w:spacing w:val="-2"/>
          <w:sz w:val="28"/>
          <w:szCs w:val="28"/>
        </w:rPr>
        <w:t xml:space="preserve"> </w:t>
      </w:r>
      <w:r w:rsidRPr="00BA0962">
        <w:rPr>
          <w:color w:val="000000"/>
          <w:sz w:val="28"/>
          <w:szCs w:val="28"/>
        </w:rPr>
        <w:t>электронных</w:t>
      </w:r>
      <w:r w:rsidRPr="00BA0962">
        <w:rPr>
          <w:color w:val="000000"/>
          <w:spacing w:val="-1"/>
          <w:sz w:val="28"/>
          <w:szCs w:val="28"/>
        </w:rPr>
        <w:t xml:space="preserve"> </w:t>
      </w:r>
      <w:r w:rsidRPr="00BA0962">
        <w:rPr>
          <w:color w:val="000000"/>
          <w:sz w:val="28"/>
          <w:szCs w:val="28"/>
        </w:rPr>
        <w:t>устройств</w:t>
      </w:r>
      <w:r w:rsidRPr="00BA0962">
        <w:rPr>
          <w:color w:val="000000"/>
          <w:spacing w:val="1"/>
          <w:sz w:val="28"/>
          <w:szCs w:val="28"/>
        </w:rPr>
        <w:t xml:space="preserve"> </w:t>
      </w:r>
      <w:r w:rsidRPr="00BA0962">
        <w:rPr>
          <w:color w:val="000000"/>
          <w:sz w:val="28"/>
          <w:szCs w:val="28"/>
        </w:rPr>
        <w:t>и</w:t>
      </w:r>
      <w:r w:rsidRPr="00BA0962">
        <w:rPr>
          <w:color w:val="000000"/>
          <w:spacing w:val="-5"/>
          <w:sz w:val="28"/>
          <w:szCs w:val="28"/>
        </w:rPr>
        <w:t xml:space="preserve"> </w:t>
      </w:r>
      <w:r w:rsidRPr="00BA0962">
        <w:rPr>
          <w:color w:val="000000"/>
          <w:spacing w:val="-2"/>
          <w:sz w:val="28"/>
          <w:szCs w:val="28"/>
        </w:rPr>
        <w:t>систем</w:t>
      </w:r>
    </w:p>
    <w:p w:rsidR="00692675" w:rsidRDefault="00692675">
      <w:pPr>
        <w:spacing w:after="200" w:line="276" w:lineRule="auto"/>
        <w:rPr>
          <w:b/>
          <w:sz w:val="28"/>
          <w:szCs w:val="28"/>
        </w:rPr>
      </w:pPr>
    </w:p>
    <w:p w:rsidR="00692675" w:rsidRDefault="00692675">
      <w:pPr>
        <w:spacing w:after="200" w:line="276" w:lineRule="auto"/>
        <w:rPr>
          <w:rFonts w:eastAsia="Calibri"/>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jc w:val="both"/>
        <w:rPr>
          <w:sz w:val="28"/>
          <w:szCs w:val="28"/>
        </w:rPr>
      </w:pPr>
    </w:p>
    <w:p w:rsidR="00692675" w:rsidRDefault="00692675">
      <w:pPr>
        <w:spacing w:line="240" w:lineRule="exact"/>
        <w:ind w:left="2772"/>
        <w:jc w:val="both"/>
        <w:rPr>
          <w:sz w:val="28"/>
          <w:szCs w:val="28"/>
        </w:rPr>
      </w:pPr>
    </w:p>
    <w:p w:rsidR="00692675" w:rsidRDefault="00692675">
      <w:pPr>
        <w:spacing w:line="240" w:lineRule="exact"/>
        <w:ind w:left="2772"/>
        <w:jc w:val="both"/>
        <w:rPr>
          <w:sz w:val="28"/>
          <w:szCs w:val="28"/>
        </w:rPr>
      </w:pPr>
    </w:p>
    <w:p w:rsidR="00BA0962" w:rsidRDefault="00BA0962">
      <w:pPr>
        <w:spacing w:line="240" w:lineRule="exact"/>
        <w:ind w:left="2772"/>
        <w:jc w:val="both"/>
        <w:rPr>
          <w:sz w:val="28"/>
          <w:szCs w:val="28"/>
        </w:rPr>
      </w:pPr>
    </w:p>
    <w:p w:rsidR="00BA0962" w:rsidRDefault="00BA0962">
      <w:pPr>
        <w:spacing w:line="240" w:lineRule="exact"/>
        <w:ind w:left="2772"/>
        <w:jc w:val="both"/>
        <w:rPr>
          <w:sz w:val="28"/>
          <w:szCs w:val="28"/>
        </w:rPr>
      </w:pPr>
    </w:p>
    <w:p w:rsidR="00692675" w:rsidRDefault="00DF0DA0">
      <w:pPr>
        <w:spacing w:after="200" w:line="276" w:lineRule="auto"/>
        <w:jc w:val="center"/>
        <w:rPr>
          <w:bCs/>
          <w:sz w:val="28"/>
          <w:szCs w:val="28"/>
        </w:rPr>
      </w:pPr>
      <w:r>
        <w:rPr>
          <w:bCs/>
          <w:sz w:val="28"/>
          <w:szCs w:val="28"/>
        </w:rPr>
        <w:t>2025</w:t>
      </w:r>
    </w:p>
    <w:p w:rsidR="00BA0962" w:rsidRDefault="00BA0962" w:rsidP="00BA0962">
      <w:pPr>
        <w:pStyle w:val="docdata"/>
        <w:keepNext/>
        <w:spacing w:before="0" w:beforeAutospacing="0" w:after="120" w:afterAutospacing="0"/>
        <w:jc w:val="center"/>
      </w:pPr>
      <w:bookmarkStart w:id="0" w:name="_Toc156825287"/>
      <w:r>
        <w:rPr>
          <w:b/>
          <w:bCs/>
          <w:color w:val="000000"/>
        </w:rPr>
        <w:lastRenderedPageBreak/>
        <w:t>СОДЕРЖАНИЕ ПРОГРАММЫ</w:t>
      </w:r>
      <w:bookmarkEnd w:id="0"/>
    </w:p>
    <w:p w:rsidR="00BA0962" w:rsidRDefault="00BA0962" w:rsidP="00BA0962">
      <w:pPr>
        <w:pStyle w:val="af1"/>
        <w:tabs>
          <w:tab w:val="left" w:pos="9640"/>
        </w:tabs>
        <w:spacing w:before="120" w:beforeAutospacing="0" w:after="0" w:afterAutospacing="0" w:line="273" w:lineRule="auto"/>
      </w:pPr>
      <w:hyperlink w:anchor="_Toc156825287" w:tooltip="#_Toc156825287" w:history="1">
        <w:r>
          <w:rPr>
            <w:rStyle w:val="af"/>
            <w:rFonts w:eastAsia="Arial"/>
            <w:b/>
            <w:bCs/>
            <w:color w:val="000000"/>
            <w:sz w:val="22"/>
            <w:szCs w:val="22"/>
          </w:rPr>
          <w:t>СОДЕРЖАНИЕ ПРОГРАММЫ</w:t>
        </w:r>
        <w:r>
          <w:rPr>
            <w:rStyle w:val="af"/>
            <w:rFonts w:eastAsia="Arial"/>
            <w:b/>
            <w:bCs/>
            <w:color w:val="000000"/>
            <w:sz w:val="22"/>
            <w:szCs w:val="22"/>
          </w:rPr>
          <w:tab/>
        </w:r>
      </w:hyperlink>
    </w:p>
    <w:p w:rsidR="00BA0962" w:rsidRDefault="00BA0962" w:rsidP="00BA0962">
      <w:pPr>
        <w:pStyle w:val="af1"/>
        <w:tabs>
          <w:tab w:val="left" w:pos="9640"/>
        </w:tabs>
        <w:spacing w:before="120" w:beforeAutospacing="0" w:after="0" w:afterAutospacing="0" w:line="273" w:lineRule="auto"/>
      </w:pPr>
      <w:hyperlink w:anchor="_Toc156825288" w:tooltip="#_Toc156825288" w:history="1">
        <w:r>
          <w:rPr>
            <w:rStyle w:val="af"/>
            <w:rFonts w:eastAsia="Arial"/>
            <w:b/>
            <w:bCs/>
            <w:color w:val="0563C1"/>
            <w:sz w:val="22"/>
            <w:szCs w:val="22"/>
          </w:rPr>
          <w:t>1. Общая характеристика</w:t>
        </w:r>
        <w:r>
          <w:rPr>
            <w:rStyle w:val="af"/>
            <w:rFonts w:eastAsia="Arial"/>
            <w:b/>
            <w:bCs/>
            <w:color w:val="000000"/>
            <w:sz w:val="22"/>
            <w:szCs w:val="22"/>
          </w:rPr>
          <w:tab/>
        </w:r>
      </w:hyperlink>
    </w:p>
    <w:p w:rsidR="00BA0962" w:rsidRDefault="00BA0962" w:rsidP="00BA0962">
      <w:pPr>
        <w:pStyle w:val="af1"/>
        <w:tabs>
          <w:tab w:val="left" w:pos="9640"/>
        </w:tabs>
        <w:spacing w:before="120" w:beforeAutospacing="0" w:after="0" w:afterAutospacing="0"/>
        <w:ind w:left="240"/>
      </w:pPr>
      <w:hyperlink w:anchor="_Toc156825289" w:tooltip="#_Toc156825289" w:history="1">
        <w:r>
          <w:rPr>
            <w:rStyle w:val="af"/>
            <w:rFonts w:eastAsia="Arial"/>
            <w:color w:val="0563C1"/>
          </w:rPr>
          <w:t>1.1. Цель и место дисциплины в структуре образовательной программы</w:t>
        </w:r>
        <w:r>
          <w:rPr>
            <w:rStyle w:val="af"/>
            <w:rFonts w:eastAsia="Arial"/>
            <w:color w:val="000000"/>
          </w:rPr>
          <w:tab/>
        </w:r>
      </w:hyperlink>
    </w:p>
    <w:p w:rsidR="00BA0962" w:rsidRDefault="00BA0962" w:rsidP="00BA0962">
      <w:pPr>
        <w:pStyle w:val="af1"/>
        <w:tabs>
          <w:tab w:val="left" w:pos="9640"/>
        </w:tabs>
        <w:spacing w:before="120" w:beforeAutospacing="0" w:after="0" w:afterAutospacing="0"/>
        <w:ind w:left="240"/>
      </w:pPr>
      <w:hyperlink w:anchor="_Toc156825290" w:tooltip="#_Toc156825290" w:history="1">
        <w:r>
          <w:rPr>
            <w:rStyle w:val="af"/>
            <w:rFonts w:eastAsia="Arial"/>
            <w:color w:val="0563C1"/>
          </w:rPr>
          <w:t>1.2. Планируемые результаты освоения дисциплины</w:t>
        </w:r>
        <w:r>
          <w:rPr>
            <w:rStyle w:val="af"/>
            <w:rFonts w:eastAsia="Arial"/>
            <w:color w:val="000000"/>
          </w:rPr>
          <w:tab/>
        </w:r>
      </w:hyperlink>
    </w:p>
    <w:p w:rsidR="00BA0962" w:rsidRDefault="00BA0962" w:rsidP="00BA0962">
      <w:pPr>
        <w:pStyle w:val="af1"/>
        <w:tabs>
          <w:tab w:val="left" w:pos="9640"/>
        </w:tabs>
        <w:spacing w:before="120" w:beforeAutospacing="0" w:after="0" w:afterAutospacing="0" w:line="273" w:lineRule="auto"/>
      </w:pPr>
      <w:hyperlink w:anchor="_Toc156825291" w:tooltip="#_Toc156825291" w:history="1">
        <w:r>
          <w:rPr>
            <w:rStyle w:val="af"/>
            <w:rFonts w:eastAsia="Arial"/>
            <w:b/>
            <w:bCs/>
            <w:color w:val="0563C1"/>
            <w:sz w:val="22"/>
            <w:szCs w:val="22"/>
          </w:rPr>
          <w:t>2. Структура и содержание ДИСЦИПЛИНЫ</w:t>
        </w:r>
        <w:r>
          <w:rPr>
            <w:rStyle w:val="af"/>
            <w:rFonts w:eastAsia="Arial"/>
            <w:b/>
            <w:bCs/>
            <w:color w:val="000000"/>
            <w:sz w:val="22"/>
            <w:szCs w:val="22"/>
          </w:rPr>
          <w:tab/>
        </w:r>
      </w:hyperlink>
    </w:p>
    <w:p w:rsidR="00BA0962" w:rsidRDefault="00BA0962" w:rsidP="00BA0962">
      <w:pPr>
        <w:pStyle w:val="af1"/>
        <w:tabs>
          <w:tab w:val="left" w:pos="9640"/>
        </w:tabs>
        <w:spacing w:before="120" w:beforeAutospacing="0" w:after="0" w:afterAutospacing="0"/>
        <w:ind w:left="240"/>
      </w:pPr>
      <w:hyperlink w:anchor="_Toc156825292" w:tooltip="#_Toc156825292" w:history="1">
        <w:r>
          <w:rPr>
            <w:rStyle w:val="af"/>
            <w:rFonts w:eastAsia="Arial"/>
            <w:color w:val="0563C1"/>
          </w:rPr>
          <w:t>2.1. Трудоемкость освоения дисциплины</w:t>
        </w:r>
        <w:r>
          <w:rPr>
            <w:rStyle w:val="af"/>
            <w:rFonts w:eastAsia="Arial"/>
            <w:color w:val="000000"/>
          </w:rPr>
          <w:tab/>
        </w:r>
      </w:hyperlink>
    </w:p>
    <w:p w:rsidR="00BA0962" w:rsidRDefault="00BA0962" w:rsidP="00BA0962">
      <w:pPr>
        <w:pStyle w:val="af1"/>
        <w:tabs>
          <w:tab w:val="left" w:pos="9640"/>
        </w:tabs>
        <w:spacing w:before="120" w:beforeAutospacing="0" w:after="0" w:afterAutospacing="0"/>
        <w:ind w:left="240"/>
      </w:pPr>
      <w:hyperlink w:anchor="_Toc156825293" w:tooltip="#_Toc156825293" w:history="1">
        <w:r>
          <w:rPr>
            <w:rStyle w:val="af"/>
            <w:rFonts w:eastAsia="Arial"/>
            <w:color w:val="0563C1"/>
          </w:rPr>
          <w:t>2.2. Содержание дисциплины</w:t>
        </w:r>
        <w:r>
          <w:rPr>
            <w:rStyle w:val="af"/>
            <w:rFonts w:eastAsia="Arial"/>
            <w:color w:val="000000"/>
          </w:rPr>
          <w:tab/>
        </w:r>
      </w:hyperlink>
    </w:p>
    <w:p w:rsidR="00BA0962" w:rsidRDefault="00BA0962" w:rsidP="00BA0962">
      <w:pPr>
        <w:pStyle w:val="af1"/>
        <w:tabs>
          <w:tab w:val="left" w:pos="9640"/>
        </w:tabs>
        <w:spacing w:before="120" w:beforeAutospacing="0" w:after="0" w:afterAutospacing="0"/>
        <w:ind w:left="240"/>
      </w:pPr>
      <w:hyperlink w:anchor="_Toc156825295" w:tooltip="#_Toc156825295" w:history="1">
        <w:r>
          <w:rPr>
            <w:rStyle w:val="af"/>
            <w:rFonts w:eastAsia="Arial"/>
            <w:color w:val="0563C1"/>
          </w:rPr>
          <w:t>2.3. Курсовой проект (работа)</w:t>
        </w:r>
        <w:r>
          <w:rPr>
            <w:rStyle w:val="af"/>
            <w:rFonts w:eastAsia="Arial"/>
            <w:color w:val="000000"/>
          </w:rPr>
          <w:tab/>
        </w:r>
      </w:hyperlink>
    </w:p>
    <w:p w:rsidR="00BA0962" w:rsidRDefault="00BA0962" w:rsidP="00BA0962">
      <w:pPr>
        <w:pStyle w:val="af1"/>
        <w:tabs>
          <w:tab w:val="left" w:pos="9640"/>
        </w:tabs>
        <w:spacing w:before="120" w:beforeAutospacing="0" w:after="0" w:afterAutospacing="0" w:line="273" w:lineRule="auto"/>
      </w:pPr>
      <w:hyperlink w:anchor="_Toc156825296" w:tooltip="#_Toc156825296" w:history="1">
        <w:r>
          <w:rPr>
            <w:rStyle w:val="af"/>
            <w:rFonts w:eastAsia="Arial"/>
            <w:b/>
            <w:bCs/>
            <w:color w:val="0563C1"/>
            <w:sz w:val="22"/>
            <w:szCs w:val="22"/>
          </w:rPr>
          <w:t>3. Условия реализации ДИСЦИПЛИНЫ</w:t>
        </w:r>
        <w:r>
          <w:rPr>
            <w:rStyle w:val="af"/>
            <w:rFonts w:eastAsia="Arial"/>
            <w:b/>
            <w:bCs/>
            <w:color w:val="000000"/>
            <w:sz w:val="22"/>
            <w:szCs w:val="22"/>
          </w:rPr>
          <w:tab/>
        </w:r>
      </w:hyperlink>
    </w:p>
    <w:p w:rsidR="00BA0962" w:rsidRDefault="00BA0962" w:rsidP="00BA0962">
      <w:pPr>
        <w:pStyle w:val="af1"/>
        <w:tabs>
          <w:tab w:val="left" w:pos="9640"/>
        </w:tabs>
        <w:spacing w:before="120" w:beforeAutospacing="0" w:after="0" w:afterAutospacing="0"/>
        <w:ind w:left="240"/>
      </w:pPr>
      <w:hyperlink w:anchor="_Toc156825297" w:tooltip="#_Toc156825297" w:history="1">
        <w:r>
          <w:rPr>
            <w:rStyle w:val="af"/>
            <w:rFonts w:eastAsia="Arial"/>
            <w:color w:val="0563C1"/>
          </w:rPr>
          <w:t>3.1. Материально-техническое обеспечение</w:t>
        </w:r>
        <w:r>
          <w:rPr>
            <w:rStyle w:val="af"/>
            <w:rFonts w:eastAsia="Arial"/>
            <w:color w:val="000000"/>
          </w:rPr>
          <w:tab/>
        </w:r>
      </w:hyperlink>
    </w:p>
    <w:p w:rsidR="00BA0962" w:rsidRDefault="00BA0962" w:rsidP="00BA0962">
      <w:pPr>
        <w:pStyle w:val="af1"/>
        <w:tabs>
          <w:tab w:val="left" w:pos="9640"/>
        </w:tabs>
        <w:spacing w:before="120" w:beforeAutospacing="0" w:after="0" w:afterAutospacing="0"/>
        <w:ind w:left="240"/>
      </w:pPr>
      <w:hyperlink w:anchor="_Toc156825298" w:tooltip="#_Toc156825298" w:history="1">
        <w:r>
          <w:rPr>
            <w:rStyle w:val="af"/>
            <w:rFonts w:eastAsia="Arial"/>
            <w:color w:val="0563C1"/>
          </w:rPr>
          <w:t>3.2. Учебно-методическое обеспечение</w:t>
        </w:r>
        <w:r>
          <w:rPr>
            <w:rStyle w:val="af"/>
            <w:rFonts w:eastAsia="Arial"/>
            <w:color w:val="000000"/>
          </w:rPr>
          <w:tab/>
        </w:r>
      </w:hyperlink>
    </w:p>
    <w:p w:rsidR="00BA0962" w:rsidRDefault="00BA0962" w:rsidP="00BA0962">
      <w:pPr>
        <w:pStyle w:val="af1"/>
        <w:tabs>
          <w:tab w:val="left" w:pos="9640"/>
        </w:tabs>
        <w:spacing w:before="120" w:beforeAutospacing="0" w:after="0" w:afterAutospacing="0" w:line="273" w:lineRule="auto"/>
      </w:pPr>
      <w:hyperlink w:anchor="_Toc156825299" w:tooltip="#_Toc156825299" w:history="1">
        <w:r>
          <w:rPr>
            <w:rStyle w:val="af"/>
            <w:rFonts w:eastAsia="Arial"/>
            <w:b/>
            <w:bCs/>
            <w:color w:val="0563C1"/>
            <w:sz w:val="22"/>
            <w:szCs w:val="22"/>
          </w:rPr>
          <w:t>4. Контроль и оценка результатов  освоения ДИСЦИПЛИНЫ</w:t>
        </w:r>
        <w:r>
          <w:rPr>
            <w:rStyle w:val="af"/>
            <w:rFonts w:eastAsia="Arial"/>
            <w:b/>
            <w:bCs/>
            <w:color w:val="000000"/>
            <w:sz w:val="22"/>
            <w:szCs w:val="22"/>
          </w:rPr>
          <w:tab/>
        </w:r>
      </w:hyperlink>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692675" w:rsidRDefault="00692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692675" w:rsidRDefault="00DF0D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rsidR="00692675" w:rsidRPr="00BA0962" w:rsidRDefault="00DF0DA0">
      <w:pPr>
        <w:spacing w:line="360" w:lineRule="auto"/>
        <w:ind w:firstLine="567"/>
        <w:jc w:val="both"/>
        <w:rPr>
          <w:sz w:val="28"/>
          <w:szCs w:val="28"/>
        </w:rPr>
      </w:pPr>
      <w:proofErr w:type="gramStart"/>
      <w:r w:rsidRPr="00BA0962">
        <w:rPr>
          <w:sz w:val="28"/>
          <w:szCs w:val="28"/>
        </w:rPr>
        <w:t>Рабочая программа учебной дисциплины ОУДП. 02 Информатика,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sidRPr="00BA0962">
        <w:rPr>
          <w:sz w:val="28"/>
          <w:szCs w:val="28"/>
        </w:rPr>
        <w:t xml:space="preserve"> </w:t>
      </w:r>
      <w:proofErr w:type="gramStart"/>
      <w:r w:rsidRPr="00BA0962">
        <w:rPr>
          <w:sz w:val="28"/>
          <w:szCs w:val="28"/>
        </w:rPr>
        <w:t xml:space="preserve">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w:t>
      </w:r>
      <w:r w:rsidRPr="00BA0962">
        <w:rPr>
          <w:color w:val="000000"/>
          <w:sz w:val="28"/>
          <w:szCs w:val="28"/>
        </w:rPr>
        <w:t>11.02.17</w:t>
      </w:r>
      <w:r w:rsidRPr="00BA0962">
        <w:rPr>
          <w:color w:val="000000"/>
          <w:spacing w:val="-7"/>
          <w:sz w:val="28"/>
          <w:szCs w:val="28"/>
        </w:rPr>
        <w:t xml:space="preserve"> </w:t>
      </w:r>
      <w:r w:rsidRPr="00BA0962">
        <w:rPr>
          <w:color w:val="000000"/>
          <w:sz w:val="28"/>
          <w:szCs w:val="28"/>
        </w:rPr>
        <w:t>Разработка</w:t>
      </w:r>
      <w:r w:rsidRPr="00BA0962">
        <w:rPr>
          <w:color w:val="000000"/>
          <w:spacing w:val="-2"/>
          <w:sz w:val="28"/>
          <w:szCs w:val="28"/>
        </w:rPr>
        <w:t xml:space="preserve"> </w:t>
      </w:r>
      <w:r w:rsidRPr="00BA0962">
        <w:rPr>
          <w:color w:val="000000"/>
          <w:sz w:val="28"/>
          <w:szCs w:val="28"/>
        </w:rPr>
        <w:t>электронных</w:t>
      </w:r>
      <w:r w:rsidRPr="00BA0962">
        <w:rPr>
          <w:color w:val="000000"/>
          <w:spacing w:val="-1"/>
          <w:sz w:val="28"/>
          <w:szCs w:val="28"/>
        </w:rPr>
        <w:t xml:space="preserve"> </w:t>
      </w:r>
      <w:r w:rsidRPr="00BA0962">
        <w:rPr>
          <w:color w:val="000000"/>
          <w:sz w:val="28"/>
          <w:szCs w:val="28"/>
        </w:rPr>
        <w:t>устройств</w:t>
      </w:r>
      <w:r w:rsidRPr="00BA0962">
        <w:rPr>
          <w:color w:val="000000"/>
          <w:spacing w:val="1"/>
          <w:sz w:val="28"/>
          <w:szCs w:val="28"/>
        </w:rPr>
        <w:t xml:space="preserve"> </w:t>
      </w:r>
      <w:r w:rsidRPr="00BA0962">
        <w:rPr>
          <w:color w:val="000000"/>
          <w:sz w:val="28"/>
          <w:szCs w:val="28"/>
        </w:rPr>
        <w:t>и</w:t>
      </w:r>
      <w:r w:rsidRPr="00BA0962">
        <w:rPr>
          <w:color w:val="000000"/>
          <w:spacing w:val="-5"/>
          <w:sz w:val="28"/>
          <w:szCs w:val="28"/>
        </w:rPr>
        <w:t xml:space="preserve"> </w:t>
      </w:r>
      <w:r w:rsidRPr="00BA0962">
        <w:rPr>
          <w:color w:val="000000"/>
          <w:spacing w:val="-2"/>
          <w:sz w:val="28"/>
          <w:szCs w:val="28"/>
        </w:rPr>
        <w:t>систем</w:t>
      </w:r>
      <w:r w:rsidRPr="00BA0962">
        <w:rPr>
          <w:sz w:val="28"/>
          <w:szCs w:val="28"/>
        </w:rPr>
        <w:t xml:space="preserve"> (</w:t>
      </w:r>
      <w:r w:rsidRPr="00BA0962">
        <w:rPr>
          <w:bCs/>
          <w:sz w:val="28"/>
          <w:szCs w:val="28"/>
        </w:rPr>
        <w:t>утвержденного Приказом Министерство Просвещения России от</w:t>
      </w:r>
      <w:r w:rsidRPr="00BA0962">
        <w:rPr>
          <w:sz w:val="28"/>
          <w:szCs w:val="28"/>
        </w:rPr>
        <w:t xml:space="preserve"> </w:t>
      </w:r>
      <w:r w:rsidRPr="00BA0962">
        <w:rPr>
          <w:rFonts w:eastAsia="Liberation Sans"/>
          <w:color w:val="22272F"/>
          <w:sz w:val="28"/>
          <w:szCs w:val="28"/>
          <w:highlight w:val="white"/>
        </w:rPr>
        <w:t>2 июня 2022 г. N 392</w:t>
      </w:r>
      <w:r w:rsidRPr="00BA0962">
        <w:rPr>
          <w:sz w:val="28"/>
          <w:szCs w:val="28"/>
        </w:rPr>
        <w:t xml:space="preserve"> с</w:t>
      </w:r>
      <w:r w:rsidRPr="00BA0962">
        <w:rPr>
          <w:bCs/>
          <w:sz w:val="28"/>
          <w:szCs w:val="28"/>
        </w:rPr>
        <w:t xml:space="preserve"> изменениями и дополнениями от</w:t>
      </w:r>
      <w:proofErr w:type="gramEnd"/>
      <w:r w:rsidRPr="00BA0962">
        <w:rPr>
          <w:bCs/>
          <w:sz w:val="28"/>
          <w:szCs w:val="28"/>
        </w:rPr>
        <w:t xml:space="preserve"> 3 июля 2024г. с учетом  рабочей программы воспитания по специальности 11.02.17 </w:t>
      </w:r>
      <w:r w:rsidRPr="00BA0962">
        <w:rPr>
          <w:color w:val="000000"/>
          <w:sz w:val="28"/>
          <w:szCs w:val="28"/>
        </w:rPr>
        <w:t>Разработка</w:t>
      </w:r>
      <w:r w:rsidRPr="00BA0962">
        <w:rPr>
          <w:color w:val="000000"/>
          <w:spacing w:val="-2"/>
          <w:sz w:val="28"/>
          <w:szCs w:val="28"/>
        </w:rPr>
        <w:t xml:space="preserve"> </w:t>
      </w:r>
      <w:r w:rsidRPr="00BA0962">
        <w:rPr>
          <w:color w:val="000000"/>
          <w:sz w:val="28"/>
          <w:szCs w:val="28"/>
        </w:rPr>
        <w:t>электронных</w:t>
      </w:r>
      <w:r w:rsidRPr="00BA0962">
        <w:rPr>
          <w:color w:val="000000"/>
          <w:spacing w:val="-1"/>
          <w:sz w:val="28"/>
          <w:szCs w:val="28"/>
        </w:rPr>
        <w:t xml:space="preserve"> </w:t>
      </w:r>
      <w:r w:rsidRPr="00BA0962">
        <w:rPr>
          <w:color w:val="000000"/>
          <w:sz w:val="28"/>
          <w:szCs w:val="28"/>
        </w:rPr>
        <w:t>устройств</w:t>
      </w:r>
      <w:r w:rsidRPr="00BA0962">
        <w:rPr>
          <w:color w:val="000000"/>
          <w:spacing w:val="1"/>
          <w:sz w:val="28"/>
          <w:szCs w:val="28"/>
        </w:rPr>
        <w:t xml:space="preserve"> </w:t>
      </w:r>
      <w:r w:rsidRPr="00BA0962">
        <w:rPr>
          <w:color w:val="000000"/>
          <w:sz w:val="28"/>
          <w:szCs w:val="28"/>
        </w:rPr>
        <w:t>и</w:t>
      </w:r>
      <w:r w:rsidRPr="00BA0962">
        <w:rPr>
          <w:color w:val="000000"/>
          <w:spacing w:val="-5"/>
          <w:sz w:val="28"/>
          <w:szCs w:val="28"/>
        </w:rPr>
        <w:t xml:space="preserve"> </w:t>
      </w:r>
      <w:r w:rsidRPr="00BA0962">
        <w:rPr>
          <w:color w:val="000000"/>
          <w:spacing w:val="-2"/>
          <w:sz w:val="28"/>
          <w:szCs w:val="28"/>
        </w:rPr>
        <w:t>систем.</w:t>
      </w:r>
    </w:p>
    <w:p w:rsidR="00692675" w:rsidRDefault="00DF0DA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sz w:val="28"/>
          <w:szCs w:val="28"/>
        </w:rPr>
      </w:pPr>
      <w:r>
        <w:rPr>
          <w:b/>
          <w:sz w:val="28"/>
          <w:szCs w:val="28"/>
        </w:rPr>
        <w:t>Область применения программы</w:t>
      </w:r>
    </w:p>
    <w:p w:rsidR="00692675" w:rsidRDefault="00692675">
      <w:pPr>
        <w:spacing w:line="360" w:lineRule="auto"/>
        <w:ind w:firstLine="567"/>
        <w:jc w:val="both"/>
        <w:rPr>
          <w:b/>
          <w:sz w:val="28"/>
          <w:szCs w:val="28"/>
        </w:rPr>
      </w:pPr>
    </w:p>
    <w:p w:rsidR="00692675" w:rsidRDefault="00DF0DA0">
      <w:pPr>
        <w:spacing w:line="360" w:lineRule="auto"/>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«Информатика» является обязательным  учебным предметом ФГОС СОО.</w:t>
      </w:r>
    </w:p>
    <w:p w:rsidR="00692675" w:rsidRDefault="00DF0DA0">
      <w:pPr>
        <w:spacing w:line="360" w:lineRule="auto"/>
        <w:ind w:firstLine="567"/>
        <w:jc w:val="both"/>
        <w:rPr>
          <w:color w:val="FF0000"/>
          <w:sz w:val="28"/>
          <w:szCs w:val="28"/>
        </w:rPr>
      </w:pPr>
      <w:r>
        <w:rPr>
          <w:sz w:val="28"/>
          <w:szCs w:val="28"/>
        </w:rPr>
        <w:t xml:space="preserve">В Челябинском механико-технологическом техникуме учебная дисциплина «Информатика» изучается в общеобразовательном цикле общеобразовательных учебных дисциплин профильных </w:t>
      </w:r>
      <w:proofErr w:type="gramStart"/>
      <w:r>
        <w:rPr>
          <w:sz w:val="28"/>
          <w:szCs w:val="28"/>
        </w:rPr>
        <w:t>согласно</w:t>
      </w:r>
      <w:proofErr w:type="gramEnd"/>
      <w:r>
        <w:rPr>
          <w:sz w:val="28"/>
          <w:szCs w:val="28"/>
        </w:rPr>
        <w:t xml:space="preserve"> учебного плана ОПОП СПО по специальности </w:t>
      </w:r>
      <w:r>
        <w:rPr>
          <w:color w:val="000000"/>
          <w:sz w:val="28"/>
          <w:szCs w:val="28"/>
        </w:rPr>
        <w:t>11.02.17</w:t>
      </w:r>
      <w:r>
        <w:rPr>
          <w:color w:val="000000"/>
          <w:spacing w:val="-7"/>
          <w:sz w:val="28"/>
          <w:szCs w:val="28"/>
        </w:rPr>
        <w:t xml:space="preserve"> </w:t>
      </w:r>
      <w:r>
        <w:rPr>
          <w:color w:val="000000"/>
          <w:sz w:val="28"/>
          <w:szCs w:val="28"/>
        </w:rPr>
        <w:t>Разработка</w:t>
      </w:r>
      <w:r>
        <w:rPr>
          <w:color w:val="000000"/>
          <w:spacing w:val="-2"/>
          <w:sz w:val="28"/>
          <w:szCs w:val="28"/>
        </w:rPr>
        <w:t xml:space="preserve"> </w:t>
      </w:r>
      <w:r>
        <w:rPr>
          <w:color w:val="000000"/>
          <w:sz w:val="28"/>
          <w:szCs w:val="28"/>
        </w:rPr>
        <w:t>электронных</w:t>
      </w:r>
      <w:r>
        <w:rPr>
          <w:color w:val="000000"/>
          <w:spacing w:val="-1"/>
          <w:sz w:val="28"/>
          <w:szCs w:val="28"/>
        </w:rPr>
        <w:t xml:space="preserve"> </w:t>
      </w:r>
      <w:r>
        <w:rPr>
          <w:color w:val="000000"/>
          <w:sz w:val="28"/>
          <w:szCs w:val="28"/>
        </w:rPr>
        <w:t>устройств</w:t>
      </w:r>
      <w:r>
        <w:rPr>
          <w:color w:val="000000"/>
          <w:spacing w:val="1"/>
          <w:sz w:val="28"/>
          <w:szCs w:val="28"/>
        </w:rPr>
        <w:t xml:space="preserve"> </w:t>
      </w:r>
      <w:r>
        <w:rPr>
          <w:color w:val="000000"/>
          <w:sz w:val="28"/>
          <w:szCs w:val="28"/>
        </w:rPr>
        <w:t>и</w:t>
      </w:r>
      <w:r>
        <w:rPr>
          <w:color w:val="000000"/>
          <w:spacing w:val="-5"/>
          <w:sz w:val="28"/>
          <w:szCs w:val="28"/>
        </w:rPr>
        <w:t xml:space="preserve"> </w:t>
      </w:r>
      <w:r>
        <w:rPr>
          <w:color w:val="000000"/>
          <w:spacing w:val="-2"/>
          <w:sz w:val="28"/>
          <w:szCs w:val="28"/>
        </w:rPr>
        <w:t>систем.</w:t>
      </w:r>
    </w:p>
    <w:p w:rsidR="00692675" w:rsidRDefault="00692675">
      <w:pPr>
        <w:ind w:firstLine="567"/>
        <w:jc w:val="both"/>
        <w:rPr>
          <w:color w:val="FF0000"/>
          <w:sz w:val="28"/>
          <w:szCs w:val="28"/>
        </w:rPr>
      </w:pPr>
    </w:p>
    <w:p w:rsidR="00BA0962" w:rsidRDefault="00BA0962">
      <w:pPr>
        <w:ind w:firstLine="567"/>
        <w:jc w:val="both"/>
        <w:rPr>
          <w:color w:val="FF0000"/>
          <w:sz w:val="28"/>
          <w:szCs w:val="28"/>
        </w:rPr>
      </w:pPr>
    </w:p>
    <w:p w:rsidR="00BA0962" w:rsidRDefault="00BA0962">
      <w:pPr>
        <w:ind w:firstLine="567"/>
        <w:jc w:val="both"/>
        <w:rPr>
          <w:color w:val="FF0000"/>
          <w:sz w:val="28"/>
          <w:szCs w:val="28"/>
        </w:rPr>
      </w:pPr>
    </w:p>
    <w:p w:rsidR="00BA0962" w:rsidRDefault="00BA0962">
      <w:pPr>
        <w:ind w:firstLine="567"/>
        <w:jc w:val="both"/>
        <w:rPr>
          <w:color w:val="FF0000"/>
          <w:sz w:val="28"/>
          <w:szCs w:val="28"/>
        </w:rPr>
      </w:pP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i/>
          <w:sz w:val="28"/>
          <w:szCs w:val="28"/>
        </w:rPr>
      </w:pPr>
      <w:r>
        <w:rPr>
          <w:b/>
          <w:sz w:val="28"/>
          <w:szCs w:val="28"/>
        </w:rPr>
        <w:lastRenderedPageBreak/>
        <w:t>2. ПЛАНИРУЕМЫЕ РЕЗУЛЬТАТЫ ОСВОЕНИЯ ПРОГРАММЫ</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i/>
          <w:sz w:val="28"/>
          <w:szCs w:val="28"/>
        </w:rPr>
      </w:pPr>
      <w:r>
        <w:rPr>
          <w:b/>
          <w:i/>
          <w:sz w:val="28"/>
          <w:szCs w:val="28"/>
        </w:rPr>
        <w:t>2.2.1 Цели учебной дисциплины:</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sz w:val="28"/>
          <w:szCs w:val="28"/>
        </w:rPr>
        <w:t xml:space="preserve">В соответствии с требованиями ФГОС СОО и ФОП   целями изучения дисциплины «Информатика» </w:t>
      </w:r>
      <w:r>
        <w:rPr>
          <w:color w:val="FF0000"/>
          <w:sz w:val="28"/>
          <w:szCs w:val="28"/>
        </w:rPr>
        <w:t xml:space="preserve"> </w:t>
      </w:r>
      <w:r>
        <w:rPr>
          <w:sz w:val="28"/>
          <w:szCs w:val="28"/>
        </w:rPr>
        <w:t xml:space="preserve">являются: </w:t>
      </w: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line="360" w:lineRule="auto"/>
        <w:jc w:val="both"/>
        <w:rPr>
          <w:sz w:val="28"/>
          <w:szCs w:val="28"/>
        </w:rPr>
      </w:pPr>
    </w:p>
    <w:p w:rsidR="00692675" w:rsidRDefault="00DF0D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освоение системы базовых знаний, отражающих вклад информатики в формирование научной картины мира, роль информационных процессов в современном обществе, биологических и технических системах;</w:t>
      </w:r>
    </w:p>
    <w:p w:rsidR="00692675" w:rsidRDefault="00DF0D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692675" w:rsidRDefault="00DF0D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692675" w:rsidRDefault="00DF0D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воспитание ответственного отношения к соблюдению этических и правовых норм информационной деятельности.</w:t>
      </w: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692675" w:rsidRDefault="00692675">
      <w:pPr>
        <w:rPr>
          <w:sz w:val="28"/>
          <w:szCs w:val="28"/>
        </w:rPr>
        <w:sectPr w:rsidR="00692675">
          <w:pgSz w:w="11906" w:h="16838"/>
          <w:pgMar w:top="1134" w:right="851" w:bottom="1134" w:left="1701" w:header="709" w:footer="709" w:gutter="0"/>
          <w:cols w:space="720"/>
          <w:docGrid w:linePitch="360"/>
        </w:sectPr>
      </w:pP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185"/>
        <w:jc w:val="center"/>
        <w:rPr>
          <w:b/>
          <w:i/>
          <w:sz w:val="28"/>
          <w:szCs w:val="28"/>
        </w:rPr>
      </w:pPr>
      <w:r>
        <w:rPr>
          <w:b/>
          <w:i/>
          <w:sz w:val="28"/>
          <w:szCs w:val="28"/>
        </w:rPr>
        <w:lastRenderedPageBreak/>
        <w:t>2.2.2. Планируемые результаты освоения программы:</w:t>
      </w: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«Информатика», предполагается достижение: </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(согласно рабочей программе воспитания) </w:t>
      </w: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692675">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Pr>
                <w:b/>
              </w:rPr>
              <w:t>Код и наименование формируемых компетенций</w:t>
            </w:r>
            <w:bookmarkEnd w:id="1"/>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692675">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692675" w:rsidRDefault="0069267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spellStart"/>
            <w:r>
              <w:rPr>
                <w:b/>
              </w:rPr>
              <w:t>Метапредметные</w:t>
            </w:r>
            <w:proofErr w:type="spellEnd"/>
            <w:r>
              <w:rPr>
                <w:b/>
              </w:rPr>
              <w:t xml:space="preserve">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692675">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jc w:val="center"/>
            </w:pPr>
            <w:r>
              <w:rPr>
                <w:b/>
                <w:i/>
                <w:color w:val="000000"/>
              </w:rPr>
              <w:t>Трудового воспитания:</w:t>
            </w:r>
            <w:r>
              <w:t xml:space="preserve"> готовность к труду, осознание ценности мастерства, трудолюбие;</w:t>
            </w:r>
          </w:p>
          <w:p w:rsidR="00692675" w:rsidRDefault="00DF0DA0">
            <w:pPr>
              <w:jc w:val="cente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92675" w:rsidRDefault="00DF0DA0">
            <w:pPr>
              <w:jc w:val="center"/>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692675" w:rsidRDefault="00DF0DA0">
            <w:pPr>
              <w:jc w:val="center"/>
            </w:pPr>
            <w:r>
              <w:t>готовность и способность к образованию и самообразованию на протяжении всей жизни;</w:t>
            </w:r>
          </w:p>
          <w:p w:rsidR="00692675" w:rsidRDefault="00692675">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spacing w:line="276" w:lineRule="auto"/>
              <w:ind w:left="567"/>
              <w:jc w:val="both"/>
            </w:pPr>
            <w:r>
              <w:rPr>
                <w:b/>
                <w:color w:val="000000"/>
              </w:rPr>
              <w:t>Овладение универсальными учебными познавательными действиями</w:t>
            </w:r>
          </w:p>
          <w:p w:rsidR="00692675" w:rsidRDefault="00DF0DA0">
            <w:pPr>
              <w:pStyle w:val="affc"/>
              <w:ind w:left="-106" w:firstLine="141"/>
              <w:rPr>
                <w:rFonts w:ascii="Times New Roman" w:hAnsi="Times New Roman" w:cs="Times New Roman"/>
                <w:sz w:val="24"/>
                <w:szCs w:val="24"/>
              </w:rPr>
            </w:pPr>
            <w:r>
              <w:rPr>
                <w:rFonts w:ascii="Times New Roman" w:hAnsi="Times New Roman" w:cs="Times New Roman"/>
                <w:i/>
                <w:sz w:val="24"/>
                <w:szCs w:val="24"/>
              </w:rPr>
              <w:t>Базовые логические действия:</w:t>
            </w:r>
          </w:p>
          <w:p w:rsidR="00692675" w:rsidRDefault="00DF0DA0">
            <w:pPr>
              <w:pStyle w:val="affc"/>
              <w:numPr>
                <w:ilvl w:val="0"/>
                <w:numId w:val="34"/>
              </w:numPr>
              <w:ind w:left="0" w:firstLine="35"/>
              <w:rPr>
                <w:rFonts w:ascii="Times New Roman" w:hAnsi="Times New Roman" w:cs="Times New Roman"/>
                <w:sz w:val="24"/>
                <w:szCs w:val="24"/>
              </w:rPr>
            </w:pPr>
            <w:r>
              <w:rPr>
                <w:rFonts w:ascii="Times New Roman" w:hAnsi="Times New Roman" w:cs="Times New Roman"/>
                <w:sz w:val="24"/>
                <w:szCs w:val="24"/>
              </w:rPr>
              <w:t>самостоятельно формулировать и актуализировать проблему, рассматривать её всесторонне;</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определять цели деятельности, задавая параметры и критерии их достижения, соотносить результаты </w:t>
            </w:r>
            <w:r>
              <w:rPr>
                <w:rFonts w:ascii="Times New Roman" w:hAnsi="Times New Roman" w:cs="Times New Roman"/>
                <w:sz w:val="24"/>
                <w:szCs w:val="24"/>
              </w:rPr>
              <w:lastRenderedPageBreak/>
              <w:t>деятельности с поставленными целями;</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биологические понятия для объяснения фактов и явлений живой природы;</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строить </w:t>
            </w:r>
            <w:proofErr w:type="gramStart"/>
            <w:r>
              <w:rPr>
                <w:rFonts w:ascii="Times New Roman" w:hAnsi="Times New Roman" w:cs="Times New Roman"/>
                <w:sz w:val="24"/>
                <w:szCs w:val="24"/>
              </w:rPr>
              <w:t>логические рассуждения</w:t>
            </w:r>
            <w:proofErr w:type="gramEnd"/>
            <w:r>
              <w:rPr>
                <w:rFonts w:ascii="Times New Roman" w:hAnsi="Times New Roman" w:cs="Times New Roman"/>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развивать креативное мышление при решении жизненных проблем;</w:t>
            </w:r>
          </w:p>
          <w:p w:rsidR="00692675" w:rsidRDefault="00692675">
            <w:pPr>
              <w:spacing w:line="276" w:lineRule="auto"/>
              <w:ind w:left="35" w:firstLine="142"/>
              <w:jc w:val="both"/>
              <w:rPr>
                <w:i/>
                <w:color w:val="000000"/>
              </w:rPr>
            </w:pPr>
          </w:p>
          <w:p w:rsidR="00692675" w:rsidRDefault="00DF0DA0">
            <w:pPr>
              <w:spacing w:line="276" w:lineRule="auto"/>
              <w:ind w:left="177"/>
              <w:jc w:val="both"/>
            </w:pPr>
            <w:r>
              <w:rPr>
                <w:i/>
                <w:color w:val="000000"/>
              </w:rPr>
              <w:t>Базовые исследовательские действия:</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обладать способностью и </w:t>
            </w:r>
            <w:r>
              <w:rPr>
                <w:rFonts w:ascii="Times New Roman" w:hAnsi="Times New Roman" w:cs="Times New Roman"/>
                <w:sz w:val="24"/>
                <w:szCs w:val="24"/>
              </w:rPr>
              <w:lastRenderedPageBreak/>
              <w:t>готовностью к самостоятельному поиску методов решения практических задач, применению различных методов познания;</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формировать научный тип мышления, владеть научной терминологией, ключевыми понятиями и методами;</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давать оценку новым ситуациям, оценивать приобретённый опыт;</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уметь переносить знания в познавательную и практическую области </w:t>
            </w:r>
            <w:r>
              <w:rPr>
                <w:rFonts w:ascii="Times New Roman" w:hAnsi="Times New Roman" w:cs="Times New Roman"/>
                <w:sz w:val="24"/>
                <w:szCs w:val="24"/>
              </w:rPr>
              <w:lastRenderedPageBreak/>
              <w:t>жизнедеятельности;</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уметь интегрировать знания из разных предметных областей;</w:t>
            </w:r>
          </w:p>
          <w:p w:rsidR="00692675" w:rsidRDefault="00DF0D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692675" w:rsidRDefault="00692675">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jc w:val="both"/>
              <w:rPr>
                <w:rFonts w:eastAsia="Calibri"/>
                <w:spacing w:val="-2"/>
                <w:lang w:eastAsia="en-US"/>
              </w:rPr>
            </w:pPr>
            <w:r>
              <w:rPr>
                <w:rFonts w:eastAsia="Calibri"/>
                <w:spacing w:val="-2"/>
                <w:lang w:eastAsia="en-US"/>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692675" w:rsidRDefault="00DF0DA0">
            <w:pPr>
              <w:jc w:val="both"/>
              <w:rPr>
                <w:rFonts w:eastAsia="Calibri"/>
                <w:spacing w:val="-2"/>
                <w:lang w:eastAsia="en-US"/>
              </w:rPr>
            </w:pPr>
            <w:r>
              <w:rPr>
                <w:rFonts w:eastAsia="Calibri"/>
                <w:spacing w:val="-2"/>
                <w:lang w:eastAsia="en-US"/>
              </w:rPr>
              <w:t xml:space="preserve">- уметь организовывать личное информационное пространство с использованием различных средств цифровых технологий; понимать </w:t>
            </w:r>
            <w:r>
              <w:rPr>
                <w:rFonts w:eastAsia="Calibri"/>
                <w:spacing w:val="-2"/>
                <w:lang w:eastAsia="en-US"/>
              </w:rPr>
              <w:lastRenderedPageBreak/>
              <w:t>возможности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p w:rsidR="00692675" w:rsidRDefault="00DF0DA0">
            <w:pPr>
              <w:jc w:val="both"/>
              <w:rPr>
                <w:rFonts w:eastAsia="Calibri"/>
                <w:spacing w:val="-2"/>
                <w:lang w:eastAsia="en-US"/>
              </w:rPr>
            </w:pPr>
            <w:proofErr w:type="gramStart"/>
            <w:r>
              <w:rPr>
                <w:rFonts w:eastAsia="Calibri"/>
                <w:spacing w:val="-2"/>
                <w:lang w:eastAsia="en-US"/>
              </w:rPr>
              <w:t xml:space="preserve">- владеть универсальным языком программирования высокого уровня (Паскаль, </w:t>
            </w:r>
            <w:proofErr w:type="spellStart"/>
            <w:r>
              <w:rPr>
                <w:rFonts w:eastAsia="Calibri"/>
                <w:spacing w:val="-2"/>
                <w:lang w:eastAsia="en-US"/>
              </w:rPr>
              <w:t>Python</w:t>
            </w:r>
            <w:proofErr w:type="spellEnd"/>
            <w:r>
              <w:rPr>
                <w:rFonts w:eastAsia="Calibri"/>
                <w:spacing w:val="-2"/>
                <w:lang w:eastAsia="en-US"/>
              </w:rPr>
              <w:t xml:space="preserve">, </w:t>
            </w:r>
            <w:proofErr w:type="spellStart"/>
            <w:r>
              <w:rPr>
                <w:rFonts w:eastAsia="Calibri"/>
                <w:spacing w:val="-2"/>
                <w:lang w:eastAsia="en-US"/>
              </w:rPr>
              <w:t>Java</w:t>
            </w:r>
            <w:proofErr w:type="spellEnd"/>
            <w:r>
              <w:rPr>
                <w:rFonts w:eastAsia="Calibri"/>
                <w:spacing w:val="-2"/>
                <w:lang w:eastAsia="en-US"/>
              </w:rPr>
              <w:t>, C++, C#), представлениями о базовых типах данных и структурах данных; уметь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w:t>
            </w:r>
            <w:proofErr w:type="gramEnd"/>
            <w:r>
              <w:rPr>
                <w:rFonts w:eastAsia="Calibri"/>
                <w:spacing w:val="-2"/>
                <w:lang w:eastAsia="en-US"/>
              </w:rPr>
              <w:t xml:space="preserve"> формулировать предложения по улучшению программного кода.</w:t>
            </w:r>
          </w:p>
          <w:p w:rsidR="00692675" w:rsidRDefault="00692675">
            <w:pPr>
              <w:spacing w:line="276" w:lineRule="auto"/>
              <w:jc w:val="center"/>
            </w:pPr>
          </w:p>
          <w:p w:rsidR="00692675" w:rsidRDefault="00692675">
            <w:pPr>
              <w:spacing w:line="276" w:lineRule="auto"/>
              <w:jc w:val="center"/>
            </w:pPr>
          </w:p>
        </w:tc>
      </w:tr>
      <w:tr w:rsidR="00692675">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ind w:firstLine="567"/>
              <w:jc w:val="both"/>
              <w:rPr>
                <w:b/>
                <w:i/>
                <w:color w:val="000000"/>
              </w:rPr>
            </w:pPr>
            <w:r>
              <w:rPr>
                <w:b/>
                <w:i/>
                <w:color w:val="000000"/>
              </w:rPr>
              <w:t>Гражданского воспитания:</w:t>
            </w:r>
          </w:p>
          <w:p w:rsidR="00692675" w:rsidRDefault="00DF0DA0">
            <w:pPr>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692675" w:rsidRDefault="00DF0DA0">
            <w:pPr>
              <w:ind w:firstLine="567"/>
              <w:jc w:val="both"/>
            </w:pPr>
            <w:r>
              <w:t>осознание своих конституционных прав и обязанностей, уважение закона и правопорядка;</w:t>
            </w:r>
          </w:p>
          <w:p w:rsidR="00692675" w:rsidRDefault="00DF0DA0">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692675" w:rsidRDefault="00DF0DA0">
            <w:pPr>
              <w:ind w:firstLine="567"/>
              <w:jc w:val="both"/>
            </w:pPr>
            <w:r>
              <w:t>способность определять собственную позицию по отношению к явлениям современной жизни и объяснять её;</w:t>
            </w:r>
          </w:p>
          <w:p w:rsidR="00692675" w:rsidRDefault="00DF0DA0">
            <w:pPr>
              <w:ind w:firstLine="567"/>
              <w:jc w:val="both"/>
            </w:pPr>
            <w: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692675" w:rsidRDefault="00DF0DA0">
            <w:pPr>
              <w:ind w:firstLine="567"/>
              <w:jc w:val="both"/>
            </w:pPr>
            <w:r>
              <w:t xml:space="preserve">готовность к сотрудничеству в процессе совместного выполнения учебных, познавательных и исследовательских задач, уважительное отношение к мнению </w:t>
            </w:r>
            <w:r>
              <w:lastRenderedPageBreak/>
              <w:t>оппонентов при обсуждении спорных вопросов биологического содержания; готовность к гуманитарной и волонтёрской деятельности;</w:t>
            </w:r>
          </w:p>
          <w:p w:rsidR="00692675" w:rsidRDefault="00DF0DA0">
            <w:pPr>
              <w:ind w:firstLine="567"/>
              <w:jc w:val="both"/>
              <w:rPr>
                <w:b/>
                <w:i/>
                <w:color w:val="000000"/>
              </w:rPr>
            </w:pPr>
            <w:r>
              <w:rPr>
                <w:b/>
                <w:i/>
                <w:color w:val="000000"/>
              </w:rPr>
              <w:t>Патриотического воспитания:</w:t>
            </w:r>
          </w:p>
          <w:p w:rsidR="00692675" w:rsidRDefault="00DF0DA0">
            <w:pPr>
              <w:ind w:firstLine="567"/>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92675" w:rsidRDefault="00DF0DA0">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rsidR="00692675" w:rsidRDefault="00DF0DA0">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692675" w:rsidRDefault="00DF0DA0">
            <w:pPr>
              <w:ind w:firstLine="567"/>
              <w:jc w:val="both"/>
            </w:pPr>
            <w:r>
              <w:t>идейная убеждённость, готовность к служению Отечеству и его защите, ответственность за его судьбу;</w:t>
            </w:r>
          </w:p>
          <w:p w:rsidR="00692675" w:rsidRDefault="00DF0DA0">
            <w:pPr>
              <w:ind w:firstLine="567"/>
              <w:jc w:val="both"/>
            </w:pPr>
            <w:proofErr w:type="gramStart"/>
            <w:r>
              <w:rPr>
                <w:b/>
                <w:i/>
                <w:color w:val="000000"/>
              </w:rPr>
              <w:t>Духовно-нравственного воспитания:</w:t>
            </w:r>
            <w:r>
              <w:t xml:space="preserve"> осознание духовных ценностей российского народа; </w:t>
            </w:r>
            <w:proofErr w:type="spellStart"/>
            <w:r>
              <w:t>сформированность</w:t>
            </w:r>
            <w:proofErr w:type="spellEnd"/>
            <w:r>
              <w:t xml:space="preserve">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w:t>
            </w:r>
            <w: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692675" w:rsidRDefault="00DF0DA0">
            <w:pPr>
              <w:ind w:firstLine="567"/>
              <w:jc w:val="both"/>
              <w:rPr>
                <w:b/>
                <w:i/>
                <w:color w:val="000000"/>
              </w:rPr>
            </w:pPr>
            <w:r>
              <w:rPr>
                <w:b/>
                <w:i/>
                <w:color w:val="000000"/>
              </w:rPr>
              <w:t>Эстетического воспитания:</w:t>
            </w:r>
          </w:p>
          <w:p w:rsidR="00692675" w:rsidRDefault="00DF0DA0">
            <w:pPr>
              <w:ind w:firstLine="567"/>
              <w:jc w:val="both"/>
            </w:pPr>
            <w:r>
              <w:t>эстетическое отношение к миру, включая эстетику быта, научного и технического творчества, спорта, труда, общественных отношений;</w:t>
            </w:r>
          </w:p>
          <w:p w:rsidR="00692675" w:rsidRDefault="00DF0DA0">
            <w:pPr>
              <w:ind w:firstLine="567"/>
              <w:jc w:val="both"/>
            </w:pPr>
            <w:r>
              <w:t>понимание эмоционального воздействия живой природы и её ценности;</w:t>
            </w:r>
          </w:p>
          <w:p w:rsidR="00692675" w:rsidRDefault="00DF0DA0">
            <w:pPr>
              <w:ind w:firstLine="567"/>
              <w:jc w:val="both"/>
            </w:pPr>
            <w:r>
              <w:t>готовность к самовыражению в разных видах искусства, стремление проявлять качества творческой личности;</w:t>
            </w:r>
          </w:p>
          <w:p w:rsidR="00692675" w:rsidRDefault="00DF0DA0">
            <w:pPr>
              <w:tabs>
                <w:tab w:val="left" w:pos="1473"/>
              </w:tabs>
              <w:ind w:firstLine="567"/>
              <w:jc w:val="both"/>
            </w:pPr>
            <w:r>
              <w:tab/>
            </w:r>
          </w:p>
          <w:p w:rsidR="00692675" w:rsidRDefault="00692675">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spacing w:line="276" w:lineRule="auto"/>
              <w:ind w:left="567"/>
              <w:jc w:val="both"/>
            </w:pPr>
            <w:r>
              <w:rPr>
                <w:b/>
                <w:color w:val="000000"/>
              </w:rPr>
              <w:lastRenderedPageBreak/>
              <w:t>Овладение универсальными регулятивными действиями</w:t>
            </w:r>
          </w:p>
          <w:p w:rsidR="00692675" w:rsidRDefault="00DF0DA0">
            <w:pPr>
              <w:spacing w:line="276" w:lineRule="auto"/>
              <w:ind w:firstLine="567"/>
              <w:jc w:val="both"/>
            </w:pPr>
            <w:r>
              <w:rPr>
                <w:i/>
                <w:color w:val="000000"/>
              </w:rPr>
              <w:t>Самоорганизация:</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использовать биологические знания для выявления </w:t>
            </w:r>
            <w:proofErr w:type="gramStart"/>
            <w:r>
              <w:rPr>
                <w:rFonts w:ascii="Times New Roman" w:hAnsi="Times New Roman" w:cs="Times New Roman"/>
                <w:spacing w:val="-3"/>
                <w:sz w:val="24"/>
                <w:szCs w:val="24"/>
              </w:rPr>
              <w:t>проб-</w:t>
            </w:r>
            <w:proofErr w:type="spellStart"/>
            <w:r>
              <w:rPr>
                <w:rFonts w:ascii="Times New Roman" w:hAnsi="Times New Roman" w:cs="Times New Roman"/>
                <w:sz w:val="24"/>
                <w:szCs w:val="24"/>
              </w:rPr>
              <w:t>лем</w:t>
            </w:r>
            <w:proofErr w:type="spellEnd"/>
            <w:proofErr w:type="gramEnd"/>
            <w:r>
              <w:rPr>
                <w:rFonts w:ascii="Times New Roman" w:hAnsi="Times New Roman" w:cs="Times New Roman"/>
                <w:sz w:val="24"/>
                <w:szCs w:val="24"/>
              </w:rPr>
              <w:t xml:space="preserve"> и их решения в жизненных и учебных ситуациях;</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roofErr w:type="spellStart"/>
            <w:proofErr w:type="gramStart"/>
            <w:r>
              <w:rPr>
                <w:rFonts w:ascii="Times New Roman" w:hAnsi="Times New Roman" w:cs="Times New Roman"/>
                <w:sz w:val="24"/>
                <w:szCs w:val="24"/>
              </w:rPr>
              <w:t>здо-ровью</w:t>
            </w:r>
            <w:proofErr w:type="spellEnd"/>
            <w:proofErr w:type="gramEnd"/>
            <w:r>
              <w:rPr>
                <w:rFonts w:ascii="Times New Roman" w:hAnsi="Times New Roman" w:cs="Times New Roman"/>
                <w:sz w:val="24"/>
                <w:szCs w:val="24"/>
              </w:rPr>
              <w:t xml:space="preserve"> окружающих;</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расширять рамки учебного предмета на основе личных предпочтений;</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делать осознанный выбор, </w:t>
            </w:r>
            <w:r>
              <w:rPr>
                <w:rFonts w:ascii="Times New Roman" w:hAnsi="Times New Roman" w:cs="Times New Roman"/>
                <w:sz w:val="24"/>
                <w:szCs w:val="24"/>
              </w:rPr>
              <w:lastRenderedPageBreak/>
              <w:t>аргументировать его, брать ответственность за решение;</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оценивать приобретённый опыт;</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92675" w:rsidRDefault="00DF0DA0">
            <w:pPr>
              <w:pStyle w:val="affd"/>
              <w:spacing w:before="57" w:after="28"/>
              <w:ind w:left="319" w:right="-61" w:firstLine="0"/>
              <w:jc w:val="left"/>
              <w:rPr>
                <w:rFonts w:ascii="Times New Roman" w:hAnsi="Times New Roman" w:cs="Times New Roman"/>
                <w:sz w:val="24"/>
                <w:szCs w:val="24"/>
              </w:rPr>
            </w:pPr>
            <w:r>
              <w:rPr>
                <w:rStyle w:val="aff9"/>
                <w:b/>
                <w:bCs/>
              </w:rPr>
              <w:t>Самоконтроль</w:t>
            </w:r>
            <w:r>
              <w:rPr>
                <w:rFonts w:ascii="Times New Roman" w:hAnsi="Times New Roman" w:cs="Times New Roman"/>
                <w:b/>
                <w:bCs/>
                <w:sz w:val="24"/>
                <w:szCs w:val="24"/>
              </w:rPr>
              <w:t>:</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уметь оценивать риски и своевременно принимать решения по их снижению;</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692675" w:rsidRDefault="00DF0DA0">
            <w:pPr>
              <w:pStyle w:val="affd"/>
              <w:spacing w:before="57" w:after="28"/>
              <w:ind w:right="-61" w:firstLine="319"/>
              <w:jc w:val="left"/>
              <w:rPr>
                <w:rFonts w:ascii="Times New Roman" w:hAnsi="Times New Roman" w:cs="Times New Roman"/>
                <w:sz w:val="24"/>
                <w:szCs w:val="24"/>
              </w:rPr>
            </w:pPr>
            <w:r>
              <w:rPr>
                <w:rStyle w:val="aff9"/>
                <w:b/>
                <w:bCs/>
              </w:rPr>
              <w:t>Принятие себя и других:</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себя, понимая свои недостатки и достоинства;</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692675" w:rsidRDefault="00DF0DA0">
            <w:pPr>
              <w:pStyle w:val="affc"/>
              <w:numPr>
                <w:ilvl w:val="0"/>
                <w:numId w:val="36"/>
              </w:numPr>
              <w:ind w:left="-63" w:right="-61" w:firstLine="382"/>
              <w:jc w:val="left"/>
              <w:rPr>
                <w:rFonts w:ascii="Times New Roman" w:hAnsi="Times New Roman" w:cs="Times New Roman"/>
                <w:sz w:val="24"/>
                <w:szCs w:val="24"/>
              </w:rPr>
            </w:pPr>
            <w:r>
              <w:rPr>
                <w:rFonts w:ascii="Times New Roman" w:hAnsi="Times New Roman" w:cs="Times New Roman"/>
                <w:sz w:val="24"/>
                <w:szCs w:val="24"/>
              </w:rPr>
              <w:t>признавать своё право и право других на ошибки;</w:t>
            </w:r>
          </w:p>
          <w:p w:rsidR="00692675" w:rsidRDefault="00DF0D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развивать способность понимать мир </w:t>
            </w:r>
            <w:r>
              <w:rPr>
                <w:rFonts w:ascii="Times New Roman" w:hAnsi="Times New Roman" w:cs="Times New Roman"/>
                <w:sz w:val="24"/>
                <w:szCs w:val="24"/>
              </w:rPr>
              <w:lastRenderedPageBreak/>
              <w:t>с позиции другого человека.</w:t>
            </w:r>
          </w:p>
          <w:p w:rsidR="00692675" w:rsidRDefault="00692675">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jc w:val="both"/>
              <w:rPr>
                <w:lang w:eastAsia="ar-SA"/>
              </w:rPr>
            </w:pPr>
            <w:proofErr w:type="gramStart"/>
            <w:r>
              <w:rPr>
                <w:lang w:eastAsia="ar-SA"/>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rsidR="00692675" w:rsidRDefault="00DF0DA0">
            <w:pPr>
              <w:jc w:val="both"/>
              <w:rPr>
                <w:lang w:eastAsia="ar-SA"/>
              </w:rPr>
            </w:pPr>
            <w:r>
              <w:rPr>
                <w:lang w:eastAsia="ar-SA"/>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w:t>
            </w:r>
            <w:r>
              <w:rPr>
                <w:lang w:eastAsia="ar-SA"/>
              </w:rPr>
              <w:lastRenderedPageBreak/>
              <w:t>программного обеспечения для решения учебных задач по выбранной специализации;</w:t>
            </w:r>
          </w:p>
          <w:p w:rsidR="00692675" w:rsidRDefault="00DF0DA0">
            <w:pPr>
              <w:jc w:val="both"/>
              <w:rPr>
                <w:lang w:eastAsia="ar-SA"/>
              </w:rPr>
            </w:pPr>
            <w:r>
              <w:rPr>
                <w:lang w:eastAsia="ar-SA"/>
              </w:rPr>
              <w:t>- иметь представление о базовых принципах организации и функционирования компьютерных сетей;</w:t>
            </w:r>
          </w:p>
          <w:p w:rsidR="00692675" w:rsidRDefault="00DF0DA0">
            <w:pPr>
              <w:jc w:val="both"/>
              <w:rPr>
                <w:lang w:eastAsia="ar-SA"/>
              </w:rPr>
            </w:pPr>
            <w:r>
              <w:rPr>
                <w:lang w:eastAsia="ar-SA"/>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692675" w:rsidRDefault="00DF0DA0">
            <w:pPr>
              <w:jc w:val="both"/>
              <w:rPr>
                <w:lang w:eastAsia="ar-SA"/>
              </w:rPr>
            </w:pPr>
            <w:r>
              <w:rPr>
                <w:lang w:eastAsia="ar-SA"/>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692675" w:rsidRDefault="00DF0DA0">
            <w:pPr>
              <w:jc w:val="both"/>
              <w:rPr>
                <w:lang w:eastAsia="ar-SA"/>
              </w:rPr>
            </w:pPr>
            <w:r>
              <w:rPr>
                <w:lang w:eastAsia="ar-SA"/>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w:t>
            </w:r>
          </w:p>
          <w:p w:rsidR="00692675" w:rsidRDefault="00DF0DA0">
            <w:pPr>
              <w:jc w:val="both"/>
              <w:rPr>
                <w:lang w:eastAsia="ar-SA"/>
              </w:rPr>
            </w:pPr>
            <w:r>
              <w:rPr>
                <w:lang w:eastAsia="ar-SA"/>
              </w:rPr>
              <w:t>- уметь выполнять арифметические операции в позиционных системах счисления;</w:t>
            </w:r>
          </w:p>
          <w:p w:rsidR="00692675" w:rsidRDefault="00DF0DA0">
            <w:pPr>
              <w:jc w:val="both"/>
              <w:rPr>
                <w:lang w:eastAsia="ar-SA"/>
              </w:rPr>
            </w:pPr>
            <w:proofErr w:type="gramStart"/>
            <w:r>
              <w:rPr>
                <w:lang w:eastAsia="ar-SA"/>
              </w:rPr>
              <w:t xml:space="preserve">- уметь строить логическое </w:t>
            </w:r>
            <w:r>
              <w:rPr>
                <w:lang w:eastAsia="ar-SA"/>
              </w:rPr>
              <w:lastRenderedPageBreak/>
              <w:t>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w:t>
            </w:r>
            <w:proofErr w:type="gramEnd"/>
            <w:r>
              <w:rPr>
                <w:lang w:eastAsia="ar-SA"/>
              </w:rPr>
              <w:t xml:space="preserve">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692675" w:rsidRDefault="00DF0DA0">
            <w:pPr>
              <w:jc w:val="both"/>
              <w:rPr>
                <w:lang w:eastAsia="ar-SA"/>
              </w:rPr>
            </w:pPr>
            <w:proofErr w:type="gramStart"/>
            <w:r>
              <w:rPr>
                <w:lang w:eastAsia="ar-SA"/>
              </w:rPr>
              <w:t xml:space="preserve">- уметь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w:t>
            </w:r>
            <w:r>
              <w:rPr>
                <w:lang w:eastAsia="ar-SA"/>
              </w:rPr>
              <w:lastRenderedPageBreak/>
              <w:t>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Pr>
                <w:lang w:eastAsia="ar-SA"/>
              </w:rPr>
              <w:t xml:space="preserve"> знать функциональные возможности инструментальных сре</w:t>
            </w:r>
            <w:proofErr w:type="gramStart"/>
            <w:r>
              <w:rPr>
                <w:lang w:eastAsia="ar-SA"/>
              </w:rPr>
              <w:t>дств ср</w:t>
            </w:r>
            <w:proofErr w:type="gramEnd"/>
            <w:r>
              <w:rPr>
                <w:lang w:eastAsia="ar-SA"/>
              </w:rPr>
              <w:t>еды разработки; умение использовать средства отладки программ в среде программирования; умение документировать программы;</w:t>
            </w:r>
          </w:p>
          <w:p w:rsidR="00692675" w:rsidRDefault="00DF0DA0">
            <w:pPr>
              <w:pStyle w:val="affd"/>
              <w:rPr>
                <w:rFonts w:ascii="Times New Roman" w:hAnsi="Times New Roman" w:cs="Times New Roman"/>
                <w:sz w:val="24"/>
                <w:szCs w:val="24"/>
              </w:rPr>
            </w:pPr>
            <w:r>
              <w:rPr>
                <w:lang w:eastAsia="ar-SA"/>
              </w:rPr>
              <w:t>- уметь создавать веб-страницы; уметь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уметь использовать табличные (реляционные) базы данных и справочные системы.</w:t>
            </w:r>
          </w:p>
          <w:p w:rsidR="00692675" w:rsidRDefault="00692675">
            <w:pPr>
              <w:spacing w:line="276" w:lineRule="auto"/>
            </w:pPr>
          </w:p>
        </w:tc>
      </w:tr>
      <w:tr w:rsidR="00692675">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692675">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tabs>
                <w:tab w:val="left" w:pos="2836"/>
              </w:tabs>
              <w:ind w:right="32" w:firstLine="426"/>
              <w:jc w:val="both"/>
            </w:pPr>
            <w:r>
              <w:rPr>
                <w:b/>
                <w:i/>
                <w:color w:val="000000"/>
              </w:rPr>
              <w:t>Физического воспитания:</w:t>
            </w:r>
            <w:r>
              <w:t xml:space="preserve"> </w:t>
            </w:r>
          </w:p>
          <w:p w:rsidR="00692675" w:rsidRDefault="00DF0DA0">
            <w:pPr>
              <w:tabs>
                <w:tab w:val="left" w:pos="2836"/>
              </w:tabs>
              <w:ind w:right="32" w:firstLine="426"/>
              <w:jc w:val="both"/>
            </w:pPr>
            <w: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692675" w:rsidRDefault="00DF0DA0">
            <w:pPr>
              <w:tabs>
                <w:tab w:val="left" w:pos="2836"/>
              </w:tabs>
              <w:ind w:right="32" w:firstLine="426"/>
              <w:jc w:val="both"/>
            </w:pPr>
            <w:r>
              <w:lastRenderedPageBreak/>
              <w:t>понимание ценности правил индивидуального и коллективного безопасного поведения в ситуациях, угрожающих здоровью и жизни людей;</w:t>
            </w:r>
          </w:p>
          <w:p w:rsidR="00692675" w:rsidRDefault="00DF0DA0">
            <w:pPr>
              <w:tabs>
                <w:tab w:val="left" w:pos="2836"/>
              </w:tabs>
              <w:ind w:right="32" w:firstLine="426"/>
              <w:jc w:val="both"/>
            </w:pPr>
            <w:r>
              <w:t>осознание последствий и неприятие вредных привычек (употребления алкоголя, наркотиков, курения);</w:t>
            </w:r>
          </w:p>
          <w:p w:rsidR="00692675" w:rsidRDefault="00DF0DA0">
            <w:pPr>
              <w:ind w:firstLine="426"/>
              <w:jc w:val="both"/>
            </w:pPr>
            <w:r>
              <w:rPr>
                <w:b/>
                <w:i/>
                <w:color w:val="000000"/>
              </w:rPr>
              <w:t>Экологического воспитания:</w:t>
            </w:r>
            <w:r>
              <w:t xml:space="preserve"> </w:t>
            </w:r>
          </w:p>
          <w:p w:rsidR="00692675" w:rsidRDefault="00DF0DA0">
            <w:pPr>
              <w:ind w:firstLine="426"/>
              <w:jc w:val="both"/>
            </w:pPr>
            <w:r>
              <w:t>экологически целесообразное отношение к природе как источнику жизни на Земле, основе её существования;</w:t>
            </w:r>
          </w:p>
          <w:p w:rsidR="00692675" w:rsidRDefault="00DF0DA0">
            <w:pPr>
              <w:ind w:firstLine="426"/>
              <w:jc w:val="both"/>
            </w:pPr>
            <w: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692675" w:rsidRDefault="00DF0DA0">
            <w:pPr>
              <w:ind w:firstLine="426"/>
              <w:jc w:val="both"/>
            </w:pPr>
            <w:r>
              <w:t>осознание глобального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692675" w:rsidRDefault="00DF0DA0">
            <w:pPr>
              <w:ind w:firstLine="426"/>
              <w:jc w:val="both"/>
            </w:pPr>
            <w: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692675" w:rsidRDefault="00DF0DA0">
            <w:pPr>
              <w:ind w:firstLine="426"/>
              <w:jc w:val="both"/>
            </w:pPr>
            <w:r>
              <w:t xml:space="preserve">наличие развитого экологического </w:t>
            </w:r>
            <w:r>
              <w:lastRenderedPageBreak/>
              <w:t>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692675" w:rsidRDefault="00692675">
            <w:pPr>
              <w:jc w:val="both"/>
              <w:rPr>
                <w:b/>
                <w:i/>
                <w:color w:val="000000"/>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spacing w:line="276" w:lineRule="auto"/>
              <w:ind w:left="567"/>
              <w:jc w:val="both"/>
            </w:pPr>
            <w:r>
              <w:rPr>
                <w:b/>
                <w:color w:val="000000"/>
              </w:rPr>
              <w:lastRenderedPageBreak/>
              <w:t>Овладение универсальными коммуникативными действиями</w:t>
            </w:r>
          </w:p>
          <w:p w:rsidR="00692675" w:rsidRDefault="00DF0DA0">
            <w:pPr>
              <w:spacing w:line="276" w:lineRule="auto"/>
              <w:ind w:firstLine="567"/>
              <w:jc w:val="both"/>
              <w:rPr>
                <w:b/>
                <w:i/>
                <w:color w:val="000000"/>
              </w:rPr>
            </w:pPr>
            <w:r>
              <w:rPr>
                <w:b/>
                <w:i/>
                <w:color w:val="000000"/>
              </w:rPr>
              <w:t>Общение:</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 xml:space="preserve">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w:t>
            </w:r>
            <w:r>
              <w:rPr>
                <w:rFonts w:ascii="Times New Roman" w:hAnsi="Times New Roman" w:cs="Times New Roman"/>
                <w:sz w:val="24"/>
                <w:szCs w:val="24"/>
              </w:rPr>
              <w:lastRenderedPageBreak/>
              <w:t>согласованность позиций других участников диалога или дискуссии);</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развёрнуто и логично излагать свою точку зрения с использованием языковых средств;</w:t>
            </w:r>
          </w:p>
          <w:p w:rsidR="00692675" w:rsidRDefault="00DF0DA0">
            <w:pPr>
              <w:pStyle w:val="affd"/>
              <w:spacing w:before="57" w:after="28"/>
              <w:ind w:left="319" w:right="-61" w:firstLine="0"/>
              <w:rPr>
                <w:rFonts w:ascii="Times New Roman" w:hAnsi="Times New Roman" w:cs="Times New Roman"/>
                <w:sz w:val="24"/>
                <w:szCs w:val="24"/>
              </w:rPr>
            </w:pPr>
            <w:r>
              <w:rPr>
                <w:rStyle w:val="aff9"/>
                <w:b/>
                <w:bCs/>
              </w:rPr>
              <w:t xml:space="preserve"> </w:t>
            </w:r>
            <w:r>
              <w:rPr>
                <w:rStyle w:val="aff9"/>
                <w:b/>
                <w:bCs/>
                <w:sz w:val="24"/>
              </w:rPr>
              <w:t>совместная</w:t>
            </w:r>
            <w:r>
              <w:rPr>
                <w:rStyle w:val="aff9"/>
                <w:b/>
                <w:bCs/>
              </w:rPr>
              <w:t xml:space="preserve"> </w:t>
            </w:r>
            <w:r>
              <w:rPr>
                <w:rStyle w:val="aff9"/>
                <w:b/>
                <w:bCs/>
                <w:sz w:val="24"/>
              </w:rPr>
              <w:t>деятельность</w:t>
            </w:r>
            <w:r>
              <w:rPr>
                <w:rFonts w:ascii="Times New Roman" w:hAnsi="Times New Roman" w:cs="Times New Roman"/>
                <w:b/>
                <w:bCs/>
                <w:sz w:val="24"/>
                <w:szCs w:val="24"/>
              </w:rPr>
              <w:t>:</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pacing w:val="-1"/>
                <w:sz w:val="24"/>
                <w:szCs w:val="24"/>
              </w:rPr>
              <w:lastRenderedPageBreak/>
              <w:t>оценивать качество своего вклада и вклада каждого участника команды в общий результат по разработанным критериям;</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692675" w:rsidRDefault="00DF0D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692675" w:rsidRDefault="00692675">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692675">
            <w:pPr>
              <w:pStyle w:val="affd"/>
              <w:ind w:left="271" w:firstLine="0"/>
            </w:pPr>
          </w:p>
        </w:tc>
      </w:tr>
    </w:tbl>
    <w:p w:rsidR="00692675" w:rsidRDefault="00692675">
      <w:pPr>
        <w:spacing w:line="276" w:lineRule="auto"/>
        <w:rPr>
          <w:sz w:val="28"/>
          <w:szCs w:val="28"/>
        </w:rPr>
        <w:sectPr w:rsidR="00692675">
          <w:pgSz w:w="16838" w:h="11906" w:orient="landscape"/>
          <w:pgMar w:top="851" w:right="1134" w:bottom="1701" w:left="1134" w:header="709" w:footer="709" w:gutter="0"/>
          <w:cols w:space="720"/>
          <w:docGrid w:linePitch="360"/>
        </w:sectPr>
      </w:pPr>
    </w:p>
    <w:p w:rsidR="00BA0962" w:rsidRPr="00BA0962" w:rsidRDefault="00BA0962" w:rsidP="00BA0962">
      <w:pPr>
        <w:keepNext/>
        <w:spacing w:after="120"/>
        <w:jc w:val="center"/>
      </w:pPr>
      <w:bookmarkStart w:id="2" w:name="_Toc152334663"/>
      <w:bookmarkStart w:id="3" w:name="_Toc156294569"/>
      <w:bookmarkStart w:id="4" w:name="_Toc156825291"/>
      <w:bookmarkEnd w:id="2"/>
      <w:bookmarkEnd w:id="3"/>
      <w:r w:rsidRPr="00BA0962">
        <w:rPr>
          <w:b/>
          <w:bCs/>
          <w:color w:val="000000"/>
        </w:rPr>
        <w:lastRenderedPageBreak/>
        <w:t xml:space="preserve">2. Структура и содержание </w:t>
      </w:r>
      <w:bookmarkEnd w:id="4"/>
      <w:r w:rsidRPr="00BA0962">
        <w:rPr>
          <w:b/>
          <w:bCs/>
          <w:color w:val="000000"/>
        </w:rPr>
        <w:t>ДИСЦИПЛИНЫ</w:t>
      </w:r>
    </w:p>
    <w:p w:rsidR="00BA0962" w:rsidRPr="00BA0962" w:rsidRDefault="00BA0962" w:rsidP="00BA0962">
      <w:pPr>
        <w:spacing w:after="120" w:line="273" w:lineRule="auto"/>
        <w:ind w:firstLine="709"/>
      </w:pPr>
      <w:bookmarkStart w:id="5" w:name="_Toc152334664"/>
      <w:bookmarkStart w:id="6" w:name="_Toc156294570"/>
      <w:bookmarkStart w:id="7" w:name="_Toc156825292"/>
      <w:bookmarkEnd w:id="5"/>
      <w:bookmarkEnd w:id="6"/>
      <w:r w:rsidRPr="00BA0962">
        <w:rPr>
          <w:b/>
          <w:bCs/>
          <w:color w:val="000000"/>
        </w:rPr>
        <w:t xml:space="preserve">2.1. Трудоемкость освоения </w:t>
      </w:r>
      <w:bookmarkEnd w:id="7"/>
      <w:r w:rsidRPr="00BA0962">
        <w:rPr>
          <w:b/>
          <w:bCs/>
          <w:color w:val="000000"/>
        </w:rPr>
        <w:t>дисциплины </w:t>
      </w: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478"/>
        <w:gridCol w:w="2091"/>
      </w:tblGrid>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BA0962" w:rsidRDefault="00BA0962" w:rsidP="00BA0962">
            <w:pPr>
              <w:pStyle w:val="docdata"/>
              <w:spacing w:before="0" w:beforeAutospacing="0" w:after="0" w:afterAutospacing="0"/>
              <w:jc w:val="center"/>
            </w:pPr>
            <w:bookmarkStart w:id="8" w:name="_Hlk152333186"/>
            <w:r>
              <w:rPr>
                <w:b/>
                <w:bCs/>
                <w:color w:val="000000"/>
              </w:rPr>
              <w:t>Наименование составных частей дисциплины</w:t>
            </w:r>
            <w:bookmarkEnd w:id="8"/>
          </w:p>
          <w:p w:rsidR="00692675" w:rsidRDefault="00692675">
            <w:pPr>
              <w:ind w:firstLine="709"/>
              <w:rPr>
                <w:b/>
              </w:rPr>
            </w:pP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rPr>
                <w:b/>
                <w:iCs/>
              </w:rPr>
            </w:pPr>
            <w:r>
              <w:rPr>
                <w:b/>
                <w:iCs/>
              </w:rPr>
              <w:t>Объем в часах</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jc w:val="center"/>
              <w:rPr>
                <w:b/>
              </w:rPr>
            </w:pPr>
            <w:r>
              <w:rPr>
                <w:b/>
              </w:rPr>
              <w:t>Объем образовательной программы</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BA0962">
            <w:pPr>
              <w:ind w:firstLine="709"/>
              <w:rPr>
                <w:b/>
                <w:bCs/>
                <w:iCs/>
              </w:rPr>
            </w:pPr>
            <w:r>
              <w:rPr>
                <w:b/>
                <w:bCs/>
                <w:iCs/>
              </w:rPr>
              <w:t>148</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rPr>
                <w:b/>
              </w:rPr>
            </w:pPr>
            <w:r>
              <w:rPr>
                <w:b/>
              </w:rPr>
              <w:t xml:space="preserve">Самостоятельная внеаудиторная  работа </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ind w:firstLine="709"/>
              <w:rPr>
                <w:b/>
                <w:bCs/>
                <w:iCs/>
              </w:rPr>
            </w:pPr>
            <w:r>
              <w:rPr>
                <w:b/>
                <w:bCs/>
                <w:iCs/>
              </w:rPr>
              <w:t>0</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rPr>
                <w:b/>
              </w:rPr>
            </w:pPr>
            <w:r>
              <w:rPr>
                <w:b/>
              </w:rPr>
              <w:t xml:space="preserve">Обязательная аудиторная нагрузка </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BA0962">
            <w:pPr>
              <w:ind w:firstLine="709"/>
              <w:rPr>
                <w:b/>
                <w:bCs/>
                <w:iCs/>
              </w:rPr>
            </w:pPr>
            <w:r>
              <w:rPr>
                <w:b/>
                <w:bCs/>
                <w:iCs/>
              </w:rPr>
              <w:t>134</w:t>
            </w:r>
          </w:p>
        </w:tc>
      </w:tr>
      <w:tr w:rsidR="00692675">
        <w:trPr>
          <w:trHeight w:val="336"/>
        </w:trPr>
        <w:tc>
          <w:tcPr>
            <w:tcW w:w="7478" w:type="dxa"/>
            <w:tcBorders>
              <w:top w:val="single" w:sz="6" w:space="0" w:color="000000"/>
              <w:left w:val="single" w:sz="6" w:space="0" w:color="000000"/>
              <w:bottom w:val="single" w:sz="6" w:space="0" w:color="000000"/>
              <w:right w:val="single" w:sz="4" w:space="0" w:color="000000"/>
            </w:tcBorders>
            <w:shd w:val="clear" w:color="auto" w:fill="auto"/>
            <w:vAlign w:val="center"/>
          </w:tcPr>
          <w:p w:rsidR="00692675" w:rsidRDefault="00DF0DA0">
            <w:pPr>
              <w:ind w:firstLine="709"/>
              <w:rPr>
                <w:iCs/>
              </w:rPr>
            </w:pPr>
            <w:r>
              <w:t>в т. ч.:</w:t>
            </w:r>
          </w:p>
        </w:tc>
        <w:tc>
          <w:tcPr>
            <w:tcW w:w="2091" w:type="dxa"/>
            <w:tcBorders>
              <w:top w:val="single" w:sz="6" w:space="0" w:color="000000"/>
              <w:left w:val="single" w:sz="4" w:space="0" w:color="000000"/>
              <w:bottom w:val="single" w:sz="6" w:space="0" w:color="000000"/>
              <w:right w:val="single" w:sz="6" w:space="0" w:color="000000"/>
            </w:tcBorders>
            <w:shd w:val="clear" w:color="auto" w:fill="auto"/>
            <w:vAlign w:val="center"/>
          </w:tcPr>
          <w:p w:rsidR="00692675" w:rsidRDefault="00692675">
            <w:pPr>
              <w:rPr>
                <w:iCs/>
              </w:rPr>
            </w:pPr>
          </w:p>
        </w:tc>
      </w:tr>
      <w:tr w:rsidR="00692675">
        <w:trPr>
          <w:trHeight w:val="336"/>
        </w:trPr>
        <w:tc>
          <w:tcPr>
            <w:tcW w:w="7478" w:type="dxa"/>
            <w:tcBorders>
              <w:top w:val="single" w:sz="6" w:space="0" w:color="000000"/>
              <w:left w:val="single" w:sz="6" w:space="0" w:color="000000"/>
              <w:bottom w:val="single" w:sz="6" w:space="0" w:color="000000"/>
              <w:right w:val="single" w:sz="4" w:space="0" w:color="000000"/>
            </w:tcBorders>
            <w:shd w:val="clear" w:color="auto" w:fill="auto"/>
            <w:vAlign w:val="center"/>
          </w:tcPr>
          <w:p w:rsidR="00692675" w:rsidRDefault="00DF0DA0">
            <w:pPr>
              <w:ind w:firstLine="731"/>
              <w:rPr>
                <w:b/>
                <w:i/>
              </w:rPr>
            </w:pPr>
            <w:r>
              <w:rPr>
                <w:b/>
                <w:i/>
              </w:rPr>
              <w:t xml:space="preserve">1. Основное содержание </w:t>
            </w:r>
          </w:p>
        </w:tc>
        <w:tc>
          <w:tcPr>
            <w:tcW w:w="2091" w:type="dxa"/>
            <w:tcBorders>
              <w:top w:val="single" w:sz="6" w:space="0" w:color="000000"/>
              <w:left w:val="single" w:sz="4" w:space="0" w:color="000000"/>
              <w:bottom w:val="single" w:sz="6" w:space="0" w:color="000000"/>
              <w:right w:val="single" w:sz="6" w:space="0" w:color="000000"/>
            </w:tcBorders>
            <w:shd w:val="clear" w:color="auto" w:fill="auto"/>
            <w:vAlign w:val="center"/>
          </w:tcPr>
          <w:p w:rsidR="00692675" w:rsidRDefault="00BA0962">
            <w:pPr>
              <w:jc w:val="center"/>
              <w:rPr>
                <w:b/>
                <w:bCs/>
              </w:rPr>
            </w:pPr>
            <w:r>
              <w:rPr>
                <w:b/>
                <w:bCs/>
              </w:rPr>
              <w:t>80</w:t>
            </w:r>
          </w:p>
        </w:tc>
      </w:tr>
      <w:tr w:rsidR="00692675">
        <w:trPr>
          <w:trHeight w:val="336"/>
        </w:trPr>
        <w:tc>
          <w:tcPr>
            <w:tcW w:w="7478" w:type="dxa"/>
            <w:tcBorders>
              <w:top w:val="single" w:sz="6" w:space="0" w:color="000000"/>
              <w:left w:val="single" w:sz="6" w:space="0" w:color="000000"/>
              <w:bottom w:val="single" w:sz="6" w:space="0" w:color="000000"/>
              <w:right w:val="single" w:sz="4" w:space="0" w:color="000000"/>
            </w:tcBorders>
            <w:shd w:val="clear" w:color="auto" w:fill="auto"/>
            <w:vAlign w:val="center"/>
          </w:tcPr>
          <w:p w:rsidR="00692675" w:rsidRDefault="00DF0DA0">
            <w:r>
              <w:t>в т. ч.:</w:t>
            </w:r>
          </w:p>
        </w:tc>
        <w:tc>
          <w:tcPr>
            <w:tcW w:w="2091" w:type="dxa"/>
            <w:tcBorders>
              <w:top w:val="single" w:sz="6" w:space="0" w:color="000000"/>
              <w:left w:val="single" w:sz="4" w:space="0" w:color="000000"/>
              <w:bottom w:val="single" w:sz="6" w:space="0" w:color="000000"/>
              <w:right w:val="single" w:sz="6" w:space="0" w:color="000000"/>
            </w:tcBorders>
            <w:shd w:val="clear" w:color="auto" w:fill="auto"/>
            <w:vAlign w:val="center"/>
          </w:tcPr>
          <w:p w:rsidR="00692675" w:rsidRDefault="00692675"/>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ind w:firstLine="709"/>
            </w:pPr>
            <w:r>
              <w:t>теоретическое обучение</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BA0962">
            <w:pPr>
              <w:ind w:firstLine="709"/>
              <w:rPr>
                <w:iCs/>
              </w:rPr>
            </w:pPr>
            <w:r>
              <w:rPr>
                <w:iCs/>
              </w:rPr>
              <w:t>44</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ind w:firstLine="709"/>
            </w:pPr>
            <w:r>
              <w:t>практические занятия</w:t>
            </w:r>
            <w:r>
              <w:rPr>
                <w:i/>
              </w:rPr>
              <w:t xml:space="preserve"> </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ind w:firstLine="709"/>
              <w:rPr>
                <w:iCs/>
              </w:rPr>
            </w:pPr>
            <w:r>
              <w:rPr>
                <w:iCs/>
              </w:rPr>
              <w:t>36</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numPr>
                <w:ilvl w:val="0"/>
                <w:numId w:val="39"/>
              </w:numPr>
              <w:rPr>
                <w:b/>
                <w:i/>
              </w:rPr>
            </w:pPr>
            <w:r>
              <w:rPr>
                <w:b/>
                <w:i/>
              </w:rPr>
              <w:t>Профессионально ориентированное содержание</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BA0962">
            <w:pPr>
              <w:ind w:firstLine="709"/>
              <w:rPr>
                <w:b/>
                <w:bCs/>
                <w:iCs/>
              </w:rPr>
            </w:pPr>
            <w:r>
              <w:rPr>
                <w:b/>
                <w:bCs/>
                <w:iCs/>
              </w:rPr>
              <w:t>54</w:t>
            </w:r>
          </w:p>
        </w:tc>
      </w:tr>
      <w:tr w:rsidR="00692675">
        <w:trPr>
          <w:trHeight w:val="490"/>
        </w:trPr>
        <w:tc>
          <w:tcPr>
            <w:tcW w:w="956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rPr>
                <w:iCs/>
              </w:rPr>
            </w:pPr>
            <w:r>
              <w:t>в т. ч.:</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ind w:firstLine="709"/>
            </w:pPr>
            <w:r>
              <w:t>теоретическое обучение</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BA0962">
            <w:pPr>
              <w:ind w:firstLine="709"/>
              <w:rPr>
                <w:bCs/>
                <w:iCs/>
              </w:rPr>
            </w:pPr>
            <w:r>
              <w:rPr>
                <w:bCs/>
                <w:iCs/>
              </w:rPr>
              <w:t>30</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ind w:firstLine="709"/>
            </w:pPr>
            <w:r>
              <w:t xml:space="preserve">практические занятия, в том числе в форме практической подготовки </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ind w:firstLine="709"/>
              <w:rPr>
                <w:bCs/>
                <w:iCs/>
              </w:rPr>
            </w:pPr>
            <w:r>
              <w:rPr>
                <w:bCs/>
                <w:iCs/>
              </w:rPr>
              <w:t>24</w:t>
            </w:r>
          </w:p>
        </w:tc>
      </w:tr>
      <w:tr w:rsidR="00692675">
        <w:trPr>
          <w:trHeight w:val="490"/>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rPr>
                <w:b/>
              </w:rPr>
            </w:pPr>
            <w:r>
              <w:rPr>
                <w:b/>
              </w:rPr>
              <w:t xml:space="preserve">Консультации </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BA0962">
            <w:pPr>
              <w:ind w:firstLine="709"/>
              <w:rPr>
                <w:bCs/>
                <w:iCs/>
              </w:rPr>
            </w:pPr>
            <w:r>
              <w:rPr>
                <w:bCs/>
                <w:iCs/>
              </w:rPr>
              <w:t>10</w:t>
            </w:r>
          </w:p>
        </w:tc>
      </w:tr>
      <w:tr w:rsidR="00692675">
        <w:trPr>
          <w:trHeight w:val="331"/>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rPr>
                <w:b/>
                <w:bCs/>
                <w:iCs/>
              </w:rPr>
            </w:pPr>
            <w:r>
              <w:rPr>
                <w:b/>
                <w:iCs/>
              </w:rPr>
              <w:t>Промежуточная аттестация  в форме экзамена</w:t>
            </w:r>
          </w:p>
        </w:tc>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tcPr>
          <w:p w:rsidR="00692675" w:rsidRDefault="00DF0DA0">
            <w:pPr>
              <w:jc w:val="center"/>
              <w:rPr>
                <w:b/>
                <w:bCs/>
                <w:iCs/>
              </w:rPr>
            </w:pPr>
            <w:r>
              <w:rPr>
                <w:b/>
                <w:bCs/>
                <w:iCs/>
              </w:rPr>
              <w:t>4</w:t>
            </w:r>
          </w:p>
        </w:tc>
      </w:tr>
    </w:tbl>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92675" w:rsidRDefault="00692675">
      <w:pPr>
        <w:rPr>
          <w:b/>
          <w:sz w:val="28"/>
          <w:szCs w:val="28"/>
        </w:rPr>
        <w:sectPr w:rsidR="00692675">
          <w:pgSz w:w="11906" w:h="16838"/>
          <w:pgMar w:top="1134" w:right="851" w:bottom="1134" w:left="1701" w:header="709" w:footer="709" w:gutter="0"/>
          <w:cols w:space="720"/>
          <w:docGrid w:linePitch="360"/>
        </w:sectPr>
      </w:pPr>
    </w:p>
    <w:p w:rsidR="00692675" w:rsidRPr="00BA0962" w:rsidRDefault="00BA0962" w:rsidP="00BA0962">
      <w:pPr>
        <w:pStyle w:val="docdata"/>
        <w:spacing w:before="0" w:beforeAutospacing="0" w:after="120" w:afterAutospacing="0" w:line="273" w:lineRule="auto"/>
        <w:ind w:firstLine="709"/>
      </w:pPr>
      <w:bookmarkStart w:id="9" w:name="_Toc156825293"/>
      <w:r>
        <w:rPr>
          <w:b/>
          <w:bCs/>
          <w:color w:val="000000"/>
        </w:rPr>
        <w:lastRenderedPageBreak/>
        <w:t>2.2. Содержание дисциплины</w:t>
      </w:r>
      <w:bookmarkEnd w:id="9"/>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9"/>
        <w:gridCol w:w="9073"/>
        <w:gridCol w:w="1588"/>
        <w:gridCol w:w="2055"/>
      </w:tblGrid>
      <w:tr w:rsidR="00692675" w:rsidTr="00BA0962">
        <w:trPr>
          <w:trHeight w:val="725"/>
        </w:trPr>
        <w:tc>
          <w:tcPr>
            <w:tcW w:w="2659" w:type="dxa"/>
            <w:tcBorders>
              <w:top w:val="single" w:sz="4" w:space="0" w:color="000000"/>
              <w:left w:val="single" w:sz="4" w:space="0" w:color="000000"/>
              <w:bottom w:val="single" w:sz="4" w:space="0" w:color="000000"/>
              <w:right w:val="single" w:sz="4" w:space="0" w:color="000000"/>
            </w:tcBorders>
          </w:tcPr>
          <w:p w:rsidR="00692675" w:rsidRDefault="00DF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073" w:type="dxa"/>
            <w:tcBorders>
              <w:top w:val="single" w:sz="4" w:space="0" w:color="000000"/>
              <w:left w:val="single" w:sz="4" w:space="0" w:color="000000"/>
              <w:bottom w:val="single" w:sz="4" w:space="0" w:color="000000"/>
              <w:right w:val="single" w:sz="4" w:space="0" w:color="000000"/>
            </w:tcBorders>
          </w:tcPr>
          <w:p w:rsidR="00692675" w:rsidRDefault="00BA0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rStyle w:val="1331"/>
                <w:rFonts w:eastAsia="Arial"/>
                <w:b/>
                <w:bCs/>
                <w:color w:val="000000"/>
                <w:sz w:val="22"/>
                <w:szCs w:val="22"/>
              </w:rPr>
              <w:t>Содержание учебного материала, практических и лабораторных занятий</w:t>
            </w:r>
          </w:p>
        </w:tc>
        <w:tc>
          <w:tcPr>
            <w:tcW w:w="1588" w:type="dxa"/>
            <w:tcBorders>
              <w:top w:val="single" w:sz="4" w:space="0" w:color="000000"/>
              <w:left w:val="single" w:sz="4" w:space="0" w:color="000000"/>
              <w:bottom w:val="single" w:sz="4" w:space="0" w:color="000000"/>
              <w:right w:val="single" w:sz="4" w:space="0" w:color="000000"/>
            </w:tcBorders>
          </w:tcPr>
          <w:p w:rsidR="00692675" w:rsidRPr="00BA0962" w:rsidRDefault="00BA0962" w:rsidP="00BA0962">
            <w:pPr>
              <w:pStyle w:val="docdata"/>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2055" w:type="dxa"/>
            <w:tcBorders>
              <w:top w:val="single" w:sz="4" w:space="0" w:color="000000"/>
              <w:left w:val="single" w:sz="4" w:space="0" w:color="000000"/>
              <w:bottom w:val="single" w:sz="4" w:space="0" w:color="000000"/>
              <w:right w:val="single" w:sz="4" w:space="0" w:color="000000"/>
            </w:tcBorders>
          </w:tcPr>
          <w:p w:rsidR="00BA0962" w:rsidRDefault="00BA0962" w:rsidP="00BA0962">
            <w:pPr>
              <w:pStyle w:val="docdata"/>
              <w:spacing w:before="0" w:beforeAutospacing="0" w:after="0" w:afterAutospacing="0"/>
              <w:jc w:val="center"/>
            </w:pPr>
            <w:r>
              <w:rPr>
                <w:b/>
                <w:bCs/>
                <w:color w:val="000000"/>
              </w:rPr>
              <w:t>Коды компетенций, формированию которых способствует элемент программы</w:t>
            </w:r>
          </w:p>
          <w:p w:rsidR="00692675" w:rsidRDefault="0069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692675" w:rsidTr="00BA0962">
        <w:trPr>
          <w:trHeight w:val="240"/>
        </w:trPr>
        <w:tc>
          <w:tcPr>
            <w:tcW w:w="2659"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
                <w:lang w:eastAsia="en-US"/>
              </w:rPr>
            </w:pPr>
            <w:r>
              <w:rPr>
                <w:b/>
                <w:lang w:eastAsia="en-US"/>
              </w:rPr>
              <w:t>1</w:t>
            </w:r>
          </w:p>
        </w:tc>
        <w:tc>
          <w:tcPr>
            <w:tcW w:w="9073"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
                <w:i/>
                <w:lang w:eastAsia="en-US"/>
              </w:rPr>
            </w:pPr>
            <w:r>
              <w:rPr>
                <w:b/>
                <w:i/>
                <w:lang w:eastAsia="en-US"/>
              </w:rPr>
              <w:t>2</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
                <w:i/>
                <w:lang w:eastAsia="en-US"/>
              </w:rPr>
            </w:pPr>
            <w:r>
              <w:rPr>
                <w:b/>
                <w:i/>
                <w:lang w:eastAsia="en-US"/>
              </w:rPr>
              <w:t>3</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
                <w:i/>
                <w:lang w:eastAsia="en-US"/>
              </w:rPr>
            </w:pPr>
            <w:r>
              <w:rPr>
                <w:b/>
                <w:i/>
                <w:lang w:eastAsia="en-US"/>
              </w:rPr>
              <w:t>4</w:t>
            </w:r>
          </w:p>
        </w:tc>
      </w:tr>
      <w:tr w:rsidR="00692675" w:rsidTr="00BA0962">
        <w:trPr>
          <w:trHeight w:val="240"/>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rPr>
                <w:b/>
                <w:lang w:eastAsia="en-US"/>
              </w:rPr>
            </w:pPr>
            <w:r>
              <w:rPr>
                <w:rFonts w:eastAsia="Calibri"/>
                <w:b/>
                <w:bCs/>
                <w:lang w:eastAsia="ar-SA"/>
              </w:rPr>
              <w:t>Раздел 1. Цифровая грамотность</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jc w:val="center"/>
              <w:rPr>
                <w:b/>
                <w:lang w:eastAsia="en-US"/>
              </w:rPr>
            </w:pP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jc w:val="center"/>
              <w:rPr>
                <w:b/>
                <w:i/>
                <w:lang w:eastAsia="en-US"/>
              </w:rPr>
            </w:pPr>
          </w:p>
        </w:tc>
      </w:tr>
      <w:tr w:rsidR="00692675" w:rsidTr="00BA0962">
        <w:trPr>
          <w:trHeight w:val="347"/>
        </w:trPr>
        <w:tc>
          <w:tcPr>
            <w:tcW w:w="2659" w:type="dxa"/>
            <w:vMerge w:val="restart"/>
            <w:tcBorders>
              <w:top w:val="single" w:sz="4" w:space="0" w:color="000000"/>
              <w:left w:val="single" w:sz="4" w:space="0" w:color="000000"/>
              <w:right w:val="single" w:sz="4" w:space="0" w:color="000000"/>
            </w:tcBorders>
          </w:tcPr>
          <w:p w:rsidR="00692675" w:rsidRDefault="00DF0DA0">
            <w:pPr>
              <w:rPr>
                <w:lang w:eastAsia="ar-SA"/>
              </w:rPr>
            </w:pPr>
            <w:r>
              <w:rPr>
                <w:b/>
                <w:bCs/>
                <w:lang w:eastAsia="ar-SA"/>
              </w:rPr>
              <w:t xml:space="preserve">Тема 1.1. Компьютер – универсальное устройство обработки данных. </w:t>
            </w:r>
          </w:p>
          <w:p w:rsidR="00692675" w:rsidRDefault="00692675">
            <w:pPr>
              <w:spacing w:line="276" w:lineRule="auto"/>
              <w:jc w:val="both"/>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rFonts w:eastAsia="Calibri"/>
                <w:lang w:eastAsia="en-US"/>
              </w:rPr>
            </w:pPr>
            <w:r>
              <w:rPr>
                <w:rFonts w:eastAsia="Calibri"/>
                <w:b/>
                <w:lang w:eastAsia="en-US"/>
              </w:rPr>
              <w:t xml:space="preserve">Основное содержание </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
                <w:bCs/>
                <w:lang w:eastAsia="en-US"/>
              </w:rPr>
            </w:pPr>
            <w:r>
              <w:rPr>
                <w:b/>
                <w:bCs/>
                <w:lang w:eastAsia="en-US"/>
              </w:rPr>
              <w:t>2</w:t>
            </w:r>
          </w:p>
        </w:tc>
        <w:tc>
          <w:tcPr>
            <w:tcW w:w="2055" w:type="dxa"/>
            <w:vMerge w:val="restart"/>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i/>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389"/>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jc w:val="both"/>
              <w:rPr>
                <w:b/>
                <w:i/>
                <w:lang w:eastAsia="ar-SA"/>
              </w:rPr>
            </w:pPr>
            <w:r>
              <w:rPr>
                <w:b/>
                <w:i/>
                <w:lang w:eastAsia="ar-SA"/>
              </w:rPr>
              <w:t>Теоретическое обучение</w:t>
            </w:r>
          </w:p>
          <w:p w:rsidR="00692675" w:rsidRDefault="00DF0DA0">
            <w:r>
              <w:rPr>
                <w:lang w:eastAsia="ar-SA"/>
              </w:rPr>
              <w:t>1-2.</w:t>
            </w:r>
            <w:r>
              <w:t xml:space="preserve"> Требования техники безопасности и гигиены при работе с компьютерами и другими компонентами цифрового окружения. Принципы работы компьютеров и компьютерных систем. Архитектура фон Неймана. Автоматическое выполнение программы процессором. Оперативная, постоянная и долговременная память. Обмен данными с помощью шин. Контроллеры внешних устройств. Прямой доступ к памяти. Основные тенденции развития компьютерных технологий. Параллельные вычисления. Многопроцессорные системы. Суперкомпьютеры. Распределённые вычислительные системы и обработка больших данных. Мобильные цифровые устройства и их роль в коммуникациях. Встроенные компьютеры. Микроконтроллеры. Роботизированные производства. </w:t>
            </w:r>
          </w:p>
          <w:p w:rsidR="00692675" w:rsidRDefault="00692675">
            <w:pPr>
              <w:spacing w:line="276" w:lineRule="auto"/>
              <w:jc w:val="both"/>
              <w:rPr>
                <w:rFonts w:eastAsia="Calibri"/>
                <w:lang w:eastAsia="en-US"/>
              </w:rPr>
            </w:pP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Cs/>
                <w:lang w:eastAsia="en-US"/>
              </w:rPr>
            </w:pPr>
            <w:r>
              <w:rPr>
                <w:bCs/>
                <w:lang w:eastAsia="en-US"/>
              </w:rPr>
              <w:t>2</w:t>
            </w:r>
          </w:p>
        </w:tc>
        <w:tc>
          <w:tcPr>
            <w:tcW w:w="2055"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07"/>
        </w:trPr>
        <w:tc>
          <w:tcPr>
            <w:tcW w:w="2659" w:type="dxa"/>
            <w:vMerge w:val="restart"/>
            <w:tcBorders>
              <w:top w:val="single" w:sz="4" w:space="0" w:color="000000"/>
              <w:left w:val="single" w:sz="4" w:space="0" w:color="000000"/>
              <w:right w:val="single" w:sz="4" w:space="0" w:color="000000"/>
            </w:tcBorders>
          </w:tcPr>
          <w:p w:rsidR="00692675" w:rsidRDefault="00DF0DA0">
            <w:pPr>
              <w:spacing w:line="276" w:lineRule="auto"/>
              <w:rPr>
                <w:b/>
                <w:lang w:eastAsia="en-US"/>
              </w:rPr>
            </w:pPr>
            <w:r>
              <w:rPr>
                <w:b/>
                <w:bCs/>
                <w:lang w:eastAsia="ar-SA"/>
              </w:rPr>
              <w:t xml:space="preserve">Тема 1.2. </w:t>
            </w:r>
            <w:r>
              <w:rPr>
                <w:b/>
              </w:rPr>
              <w:t>Программное обеспечение</w:t>
            </w: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rFonts w:eastAsia="Calibri"/>
                <w:lang w:eastAsia="en-US"/>
              </w:rPr>
            </w:pPr>
            <w:r>
              <w:rPr>
                <w:rFonts w:eastAsia="Calibri"/>
                <w:b/>
                <w:lang w:eastAsia="en-US"/>
              </w:rPr>
              <w:t xml:space="preserve">Основное содержание </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FA22F0">
            <w:pPr>
              <w:spacing w:line="276" w:lineRule="auto"/>
              <w:jc w:val="center"/>
              <w:rPr>
                <w:b/>
                <w:lang w:eastAsia="en-US"/>
              </w:rPr>
            </w:pPr>
            <w:r>
              <w:rPr>
                <w:b/>
                <w:lang w:eastAsia="en-US"/>
              </w:rPr>
              <w:t>2</w:t>
            </w:r>
          </w:p>
        </w:tc>
        <w:tc>
          <w:tcPr>
            <w:tcW w:w="2055" w:type="dxa"/>
            <w:vMerge w:val="restart"/>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i/>
                <w:strike/>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1063"/>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jc w:val="both"/>
              <w:rPr>
                <w:b/>
                <w:i/>
                <w:lang w:eastAsia="ar-SA"/>
              </w:rPr>
            </w:pPr>
            <w:r>
              <w:rPr>
                <w:b/>
                <w:i/>
                <w:lang w:eastAsia="ar-SA"/>
              </w:rPr>
              <w:t>Теоретическое обучение</w:t>
            </w:r>
          </w:p>
          <w:p w:rsidR="00692675" w:rsidRDefault="00FA22F0">
            <w:pPr>
              <w:spacing w:line="276" w:lineRule="auto"/>
              <w:rPr>
                <w:rFonts w:eastAsia="Calibri"/>
                <w:lang w:eastAsia="en-US"/>
              </w:rPr>
            </w:pPr>
            <w:r>
              <w:t>3-4.</w:t>
            </w:r>
            <w:r w:rsidR="00DF0DA0">
              <w:t xml:space="preserve">Программное обеспечение компьютеров и компьютерных систем. Виды программного обеспечения и их назначение. Особенности программного обеспечения мобильных устройств. Параллельное программирование. Системное программное </w:t>
            </w:r>
            <w:r w:rsidR="00DF0DA0">
              <w:lastRenderedPageBreak/>
              <w:t xml:space="preserve">обеспечение. Операционные системы. Утилиты. Драйверы устройств. </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
                <w:bCs/>
                <w:lang w:eastAsia="en-US"/>
              </w:rPr>
            </w:pPr>
            <w:r>
              <w:rPr>
                <w:b/>
                <w:bCs/>
                <w:lang w:eastAsia="en-US"/>
              </w:rPr>
              <w:lastRenderedPageBreak/>
              <w:t>2</w:t>
            </w:r>
          </w:p>
        </w:tc>
        <w:tc>
          <w:tcPr>
            <w:tcW w:w="2055"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strike/>
                <w:lang w:eastAsia="en-US"/>
              </w:rPr>
            </w:pPr>
          </w:p>
        </w:tc>
      </w:tr>
      <w:tr w:rsidR="00692675" w:rsidTr="00BA0962">
        <w:trPr>
          <w:trHeight w:val="393"/>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jc w:val="both"/>
              <w:rPr>
                <w:b/>
                <w:lang w:eastAsia="en-US"/>
              </w:rPr>
            </w:pPr>
            <w:r>
              <w:rPr>
                <w:b/>
                <w:lang w:eastAsia="en-US"/>
              </w:rPr>
              <w:t>Профессионально ориентированное содержание</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b/>
                <w:lang w:eastAsia="en-US"/>
              </w:rPr>
            </w:pPr>
            <w:r>
              <w:rPr>
                <w:b/>
                <w:lang w:eastAsia="en-US"/>
              </w:rPr>
              <w:t>2</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strike/>
                <w:lang w:eastAsia="en-US"/>
              </w:rPr>
            </w:pPr>
          </w:p>
        </w:tc>
      </w:tr>
      <w:tr w:rsidR="00692675" w:rsidTr="00BA0962">
        <w:trPr>
          <w:trHeight w:val="796"/>
        </w:trPr>
        <w:tc>
          <w:tcPr>
            <w:tcW w:w="2659" w:type="dxa"/>
            <w:vMerge/>
            <w:tcBorders>
              <w:left w:val="single" w:sz="4" w:space="0" w:color="000000"/>
              <w:bottom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jc w:val="both"/>
              <w:rPr>
                <w:b/>
                <w:i/>
                <w:lang w:eastAsia="ar-SA"/>
              </w:rPr>
            </w:pPr>
            <w:r>
              <w:rPr>
                <w:b/>
                <w:i/>
                <w:lang w:eastAsia="ar-SA"/>
              </w:rPr>
              <w:t xml:space="preserve">Практические занятия </w:t>
            </w:r>
          </w:p>
          <w:p w:rsidR="00692675" w:rsidRDefault="00FA22F0">
            <w:pPr>
              <w:spacing w:line="276" w:lineRule="auto"/>
              <w:rPr>
                <w:b/>
                <w:lang w:eastAsia="en-US"/>
              </w:rPr>
            </w:pPr>
            <w:r>
              <w:t>5-6</w:t>
            </w:r>
            <w:r w:rsidR="00DF0DA0">
              <w:t xml:space="preserve">. Инсталляция и деинсталляция программ: САПР Компас, </w:t>
            </w:r>
            <w:r w:rsidR="00DF0DA0">
              <w:rPr>
                <w:lang w:val="en-US"/>
              </w:rPr>
              <w:t>AutoCAD</w:t>
            </w:r>
            <w:r w:rsidR="00DF0DA0">
              <w:t>.</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2</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DF0DA0" w:rsidP="00BA0962">
            <w:pPr>
              <w:jc w:val="center"/>
              <w:rPr>
                <w:i/>
                <w:strike/>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251"/>
        </w:trPr>
        <w:tc>
          <w:tcPr>
            <w:tcW w:w="2659" w:type="dxa"/>
            <w:vMerge w:val="restart"/>
            <w:tcBorders>
              <w:left w:val="single" w:sz="4" w:space="0" w:color="000000"/>
              <w:right w:val="single" w:sz="4" w:space="0" w:color="000000"/>
            </w:tcBorders>
          </w:tcPr>
          <w:p w:rsidR="00692675" w:rsidRDefault="00DF0DA0">
            <w:pPr>
              <w:rPr>
                <w:b/>
                <w:lang w:eastAsia="en-US"/>
              </w:rPr>
            </w:pPr>
            <w:r>
              <w:rPr>
                <w:b/>
                <w:lang w:eastAsia="en-US"/>
              </w:rPr>
              <w:t xml:space="preserve">Тема 1.3. </w:t>
            </w:r>
            <w:r>
              <w:rPr>
                <w:b/>
              </w:rPr>
              <w:t>Компьютерные сети. Информационная безопасность.</w:t>
            </w:r>
            <w:r>
              <w:t xml:space="preserve">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jc w:val="both"/>
              <w:rPr>
                <w:b/>
                <w:i/>
                <w:lang w:eastAsia="ar-SA"/>
              </w:rPr>
            </w:pPr>
            <w:r>
              <w:rPr>
                <w:rFonts w:eastAsia="Calibri"/>
                <w:b/>
                <w:lang w:eastAsia="en-US"/>
              </w:rPr>
              <w:t>Основное содержание</w:t>
            </w:r>
          </w:p>
        </w:tc>
        <w:tc>
          <w:tcPr>
            <w:tcW w:w="1588" w:type="dxa"/>
            <w:tcBorders>
              <w:top w:val="single" w:sz="4" w:space="0" w:color="000000"/>
              <w:left w:val="single" w:sz="4" w:space="0" w:color="000000"/>
              <w:bottom w:val="single" w:sz="4" w:space="0" w:color="auto"/>
              <w:right w:val="single" w:sz="4" w:space="0" w:color="000000"/>
            </w:tcBorders>
            <w:vAlign w:val="center"/>
          </w:tcPr>
          <w:p w:rsidR="00692675" w:rsidRDefault="00FA22F0">
            <w:pPr>
              <w:spacing w:line="276" w:lineRule="auto"/>
              <w:jc w:val="center"/>
              <w:rPr>
                <w:b/>
                <w:lang w:eastAsia="en-US"/>
              </w:rPr>
            </w:pPr>
            <w:r>
              <w:rPr>
                <w:b/>
                <w:lang w:eastAsia="en-US"/>
              </w:rPr>
              <w:t>8</w:t>
            </w:r>
          </w:p>
        </w:tc>
        <w:tc>
          <w:tcPr>
            <w:tcW w:w="2055" w:type="dxa"/>
            <w:vMerge w:val="restart"/>
            <w:tcBorders>
              <w:top w:val="single" w:sz="4" w:space="0" w:color="000000"/>
              <w:left w:val="single" w:sz="4" w:space="0" w:color="000000"/>
              <w:right w:val="single" w:sz="4" w:space="0" w:color="000000"/>
            </w:tcBorders>
            <w:vAlign w:val="center"/>
          </w:tcPr>
          <w:p w:rsidR="00692675" w:rsidRDefault="00DF0DA0">
            <w:pPr>
              <w:jc w:val="center"/>
              <w:rPr>
                <w:i/>
                <w:strike/>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247"/>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jc w:val="both"/>
              <w:rPr>
                <w:b/>
                <w:i/>
                <w:lang w:eastAsia="ar-SA"/>
              </w:rPr>
            </w:pPr>
            <w:r>
              <w:rPr>
                <w:b/>
                <w:i/>
                <w:lang w:eastAsia="ar-SA"/>
              </w:rPr>
              <w:t>Теоретическое обучение</w:t>
            </w:r>
          </w:p>
          <w:p w:rsidR="00692675" w:rsidRDefault="00FA22F0">
            <w:r>
              <w:t>7-10</w:t>
            </w:r>
            <w:r w:rsidR="00DF0DA0">
              <w:t xml:space="preserve">. Принципы построения и аппаратные компоненты компьютерных сетей. Сетевые протоколы. Сеть Интернет. Адресация в сети Интернет. Протоколы стека TCP/IP. Система доменных имён. Разделение IP-сети на подсети с помощью масок подсетей. Сетевое администрирование. Получение данных о сетевых настройках компьютера. Проверка наличия связи с узлом сети. Определение маршрута движения пакетов. Виды деятельности в сети Интернет. Сервисы Интернета. Геоинформационные системы. </w:t>
            </w:r>
            <w:proofErr w:type="spellStart"/>
            <w:r w:rsidR="00DF0DA0">
              <w:t>Геолокационные</w:t>
            </w:r>
            <w:proofErr w:type="spellEnd"/>
            <w:r w:rsidR="00DF0DA0">
              <w:t xml:space="preserve"> сервисы реального времени (например, локация мобильных телефонов, определение загруженности автомагистралей), </w:t>
            </w:r>
            <w:proofErr w:type="spellStart"/>
            <w:r w:rsidR="00DF0DA0">
              <w:t>интернет-торговля</w:t>
            </w:r>
            <w:proofErr w:type="spellEnd"/>
            <w:r w:rsidR="00DF0DA0">
              <w:t>, бронирование билетов и гостиниц.</w:t>
            </w:r>
          </w:p>
        </w:tc>
        <w:tc>
          <w:tcPr>
            <w:tcW w:w="1588" w:type="dxa"/>
            <w:tcBorders>
              <w:top w:val="single" w:sz="4" w:space="0" w:color="auto"/>
              <w:left w:val="single" w:sz="4" w:space="0" w:color="000000"/>
              <w:bottom w:val="single" w:sz="4" w:space="0" w:color="auto"/>
              <w:right w:val="single" w:sz="4" w:space="0" w:color="000000"/>
            </w:tcBorders>
            <w:vAlign w:val="center"/>
          </w:tcPr>
          <w:p w:rsidR="00692675" w:rsidRDefault="00FA22F0">
            <w:pPr>
              <w:spacing w:line="276" w:lineRule="auto"/>
              <w:jc w:val="center"/>
              <w:rPr>
                <w:lang w:eastAsia="en-US"/>
              </w:rPr>
            </w:pPr>
            <w:r>
              <w:rPr>
                <w:lang w:eastAsia="en-US"/>
              </w:rPr>
              <w:t>4</w:t>
            </w:r>
          </w:p>
        </w:tc>
        <w:tc>
          <w:tcPr>
            <w:tcW w:w="2055" w:type="dxa"/>
            <w:vMerge/>
            <w:tcBorders>
              <w:left w:val="single" w:sz="4" w:space="0" w:color="000000"/>
              <w:right w:val="single" w:sz="4" w:space="0" w:color="000000"/>
            </w:tcBorders>
            <w:vAlign w:val="center"/>
          </w:tcPr>
          <w:p w:rsidR="00692675" w:rsidRDefault="00692675">
            <w:pPr>
              <w:jc w:val="center"/>
              <w:rPr>
                <w:i/>
                <w:strike/>
                <w:lang w:eastAsia="en-US"/>
              </w:rPr>
            </w:pPr>
          </w:p>
        </w:tc>
      </w:tr>
      <w:tr w:rsidR="00692675" w:rsidTr="00BA0962">
        <w:trPr>
          <w:trHeight w:val="247"/>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jc w:val="both"/>
              <w:rPr>
                <w:rFonts w:eastAsia="Calibri"/>
                <w:b/>
                <w:i/>
                <w:lang w:eastAsia="en-US"/>
              </w:rPr>
            </w:pPr>
            <w:r>
              <w:rPr>
                <w:rFonts w:eastAsia="Calibri"/>
                <w:b/>
                <w:i/>
                <w:lang w:eastAsia="en-US"/>
              </w:rPr>
              <w:t>Практические занятия</w:t>
            </w:r>
          </w:p>
          <w:p w:rsidR="00692675" w:rsidRDefault="00123965">
            <w:pPr>
              <w:jc w:val="both"/>
            </w:pPr>
            <w:r>
              <w:t>11-12</w:t>
            </w:r>
            <w:r w:rsidR="00DF0DA0">
              <w:t>. Сетевое администрирование</w:t>
            </w:r>
          </w:p>
          <w:p w:rsidR="00692675" w:rsidRDefault="00123965">
            <w:pPr>
              <w:jc w:val="both"/>
            </w:pPr>
            <w:r>
              <w:t>13-14</w:t>
            </w:r>
            <w:r w:rsidR="00DF0DA0">
              <w:t>. Шифрование данных.</w:t>
            </w:r>
          </w:p>
        </w:tc>
        <w:tc>
          <w:tcPr>
            <w:tcW w:w="1588" w:type="dxa"/>
            <w:tcBorders>
              <w:top w:val="single" w:sz="4" w:space="0" w:color="auto"/>
              <w:left w:val="single" w:sz="4" w:space="0" w:color="000000"/>
              <w:bottom w:val="single" w:sz="4" w:space="0" w:color="auto"/>
              <w:right w:val="single" w:sz="4" w:space="0" w:color="000000"/>
            </w:tcBorders>
            <w:vAlign w:val="center"/>
          </w:tcPr>
          <w:p w:rsidR="00692675" w:rsidRDefault="00DF0DA0">
            <w:pPr>
              <w:spacing w:line="276" w:lineRule="auto"/>
              <w:jc w:val="center"/>
              <w:rPr>
                <w:lang w:eastAsia="en-US"/>
              </w:rPr>
            </w:pPr>
            <w:r>
              <w:rPr>
                <w:lang w:eastAsia="en-US"/>
              </w:rPr>
              <w:t>4</w:t>
            </w:r>
          </w:p>
        </w:tc>
        <w:tc>
          <w:tcPr>
            <w:tcW w:w="2055" w:type="dxa"/>
            <w:vMerge/>
            <w:tcBorders>
              <w:left w:val="single" w:sz="4" w:space="0" w:color="000000"/>
              <w:bottom w:val="single" w:sz="4" w:space="0" w:color="auto"/>
              <w:right w:val="single" w:sz="4" w:space="0" w:color="000000"/>
            </w:tcBorders>
            <w:vAlign w:val="center"/>
          </w:tcPr>
          <w:p w:rsidR="00692675" w:rsidRDefault="00692675">
            <w:pPr>
              <w:jc w:val="center"/>
              <w:rPr>
                <w:i/>
                <w:strike/>
                <w:lang w:eastAsia="en-US"/>
              </w:rPr>
            </w:pPr>
          </w:p>
        </w:tc>
      </w:tr>
      <w:tr w:rsidR="00692675" w:rsidTr="00BA0962">
        <w:trPr>
          <w:trHeight w:val="247"/>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jc w:val="both"/>
              <w:rPr>
                <w:b/>
                <w:lang w:eastAsia="en-US"/>
              </w:rPr>
            </w:pPr>
            <w:r>
              <w:rPr>
                <w:b/>
                <w:lang w:eastAsia="en-US"/>
              </w:rPr>
              <w:t>Профессионально ориентированное содержание</w:t>
            </w:r>
          </w:p>
        </w:tc>
        <w:tc>
          <w:tcPr>
            <w:tcW w:w="158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692675" w:rsidRDefault="00DF0DA0">
            <w:pPr>
              <w:spacing w:line="276" w:lineRule="auto"/>
              <w:jc w:val="center"/>
              <w:rPr>
                <w:b/>
                <w:lang w:eastAsia="en-US"/>
              </w:rPr>
            </w:pPr>
            <w:r>
              <w:rPr>
                <w:b/>
                <w:lang w:eastAsia="en-US"/>
              </w:rPr>
              <w:t>4</w:t>
            </w: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692675">
            <w:pPr>
              <w:jc w:val="center"/>
              <w:rPr>
                <w:i/>
                <w:strike/>
                <w:lang w:eastAsia="en-US"/>
              </w:rPr>
            </w:pPr>
          </w:p>
        </w:tc>
      </w:tr>
      <w:tr w:rsidR="00692675" w:rsidTr="00BA0962">
        <w:trPr>
          <w:trHeight w:val="838"/>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right w:val="single" w:sz="4" w:space="0" w:color="000000"/>
            </w:tcBorders>
            <w:shd w:val="clear" w:color="auto" w:fill="D9D9D9" w:themeFill="background1" w:themeFillShade="D9"/>
          </w:tcPr>
          <w:p w:rsidR="00692675" w:rsidRDefault="00DF0DA0">
            <w:pPr>
              <w:jc w:val="both"/>
              <w:rPr>
                <w:b/>
                <w:i/>
                <w:lang w:eastAsia="ar-SA"/>
              </w:rPr>
            </w:pPr>
            <w:r>
              <w:rPr>
                <w:b/>
                <w:i/>
                <w:lang w:eastAsia="ar-SA"/>
              </w:rPr>
              <w:t xml:space="preserve">Практические занятия </w:t>
            </w:r>
          </w:p>
          <w:p w:rsidR="00692675" w:rsidRDefault="00123965">
            <w:pPr>
              <w:jc w:val="both"/>
              <w:rPr>
                <w:b/>
                <w:lang w:eastAsia="en-US"/>
              </w:rPr>
            </w:pPr>
            <w:r>
              <w:t>15-18</w:t>
            </w:r>
            <w:r w:rsidR="00DF0DA0">
              <w:t>. Антивирусные программы.</w:t>
            </w:r>
          </w:p>
        </w:tc>
        <w:tc>
          <w:tcPr>
            <w:tcW w:w="1588" w:type="dxa"/>
            <w:tcBorders>
              <w:top w:val="single" w:sz="4" w:space="0" w:color="auto"/>
              <w:left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b/>
                <w:lang w:eastAsia="en-US"/>
              </w:rPr>
            </w:pPr>
            <w:r>
              <w:rPr>
                <w:b/>
                <w:lang w:eastAsia="en-US"/>
              </w:rPr>
              <w:t>4</w:t>
            </w:r>
          </w:p>
        </w:tc>
        <w:tc>
          <w:tcPr>
            <w:tcW w:w="2055" w:type="dxa"/>
            <w:tcBorders>
              <w:top w:val="single" w:sz="4" w:space="0" w:color="auto"/>
              <w:left w:val="single" w:sz="4" w:space="0" w:color="000000"/>
              <w:right w:val="single" w:sz="4" w:space="0" w:color="000000"/>
            </w:tcBorders>
            <w:vAlign w:val="center"/>
          </w:tcPr>
          <w:p w:rsidR="00692675" w:rsidRDefault="00DF0DA0" w:rsidP="00BA0962">
            <w:pPr>
              <w:jc w:val="center"/>
              <w:rPr>
                <w:i/>
                <w:strike/>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280"/>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rPr>
                <w:b/>
                <w:lang w:eastAsia="en-US"/>
              </w:rPr>
            </w:pPr>
            <w:r>
              <w:rPr>
                <w:rFonts w:eastAsia="Calibri"/>
                <w:b/>
                <w:bCs/>
                <w:lang w:eastAsia="ar-SA"/>
              </w:rPr>
              <w:t>Раздел 2.</w:t>
            </w:r>
            <w:r>
              <w:t xml:space="preserve"> </w:t>
            </w:r>
            <w:r>
              <w:rPr>
                <w:b/>
              </w:rPr>
              <w:t>Теоретические основы информатики</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692675">
            <w:pPr>
              <w:widowControl w:val="0"/>
              <w:spacing w:line="276" w:lineRule="auto"/>
              <w:jc w:val="center"/>
              <w:rPr>
                <w:b/>
                <w:lang w:eastAsia="en-US"/>
              </w:rPr>
            </w:pP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692675">
            <w:pPr>
              <w:spacing w:line="276" w:lineRule="auto"/>
              <w:jc w:val="center"/>
              <w:rPr>
                <w:i/>
                <w:lang w:eastAsia="en-US"/>
              </w:rPr>
            </w:pPr>
          </w:p>
        </w:tc>
      </w:tr>
      <w:tr w:rsidR="00692675" w:rsidTr="00BA0962">
        <w:trPr>
          <w:trHeight w:val="330"/>
        </w:trPr>
        <w:tc>
          <w:tcPr>
            <w:tcW w:w="2659" w:type="dxa"/>
            <w:vMerge w:val="restart"/>
            <w:tcBorders>
              <w:top w:val="single" w:sz="4" w:space="0" w:color="000000"/>
              <w:left w:val="single" w:sz="4" w:space="0" w:color="000000"/>
              <w:right w:val="single" w:sz="4" w:space="0" w:color="000000"/>
            </w:tcBorders>
          </w:tcPr>
          <w:p w:rsidR="00692675" w:rsidRDefault="00DF0DA0">
            <w:pPr>
              <w:spacing w:line="276" w:lineRule="auto"/>
              <w:rPr>
                <w:b/>
                <w:lang w:eastAsia="en-US"/>
              </w:rPr>
            </w:pPr>
            <w:r>
              <w:rPr>
                <w:b/>
                <w:lang w:eastAsia="en-US"/>
              </w:rPr>
              <w:t xml:space="preserve">Тема 2.1. </w:t>
            </w:r>
          </w:p>
          <w:p w:rsidR="00692675" w:rsidRDefault="00DF0DA0">
            <w:pPr>
              <w:spacing w:line="276" w:lineRule="auto"/>
              <w:rPr>
                <w:b/>
                <w:lang w:eastAsia="en-US"/>
              </w:rPr>
            </w:pPr>
            <w:r>
              <w:rPr>
                <w:b/>
                <w:bCs/>
                <w:lang w:eastAsia="en-US"/>
              </w:rPr>
              <w:t xml:space="preserve">Информация и информационные процессы. </w:t>
            </w:r>
            <w:r>
              <w:rPr>
                <w:b/>
              </w:rPr>
              <w:lastRenderedPageBreak/>
              <w:t xml:space="preserve">Моделирование. </w:t>
            </w: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rFonts w:eastAsia="Calibri"/>
                <w:lang w:eastAsia="en-US"/>
              </w:rPr>
            </w:pPr>
            <w:r>
              <w:rPr>
                <w:rFonts w:eastAsia="Calibri"/>
                <w:b/>
                <w:lang w:eastAsia="en-US"/>
              </w:rPr>
              <w:lastRenderedPageBreak/>
              <w:t>Основное содержание учебного материала</w:t>
            </w:r>
          </w:p>
        </w:tc>
        <w:tc>
          <w:tcPr>
            <w:tcW w:w="1588" w:type="dxa"/>
            <w:tcBorders>
              <w:top w:val="single" w:sz="4" w:space="0" w:color="auto"/>
              <w:left w:val="single" w:sz="4" w:space="0" w:color="000000"/>
              <w:bottom w:val="single" w:sz="4" w:space="0" w:color="000000"/>
              <w:right w:val="single" w:sz="4" w:space="0" w:color="000000"/>
            </w:tcBorders>
            <w:vAlign w:val="center"/>
          </w:tcPr>
          <w:p w:rsidR="00692675" w:rsidRDefault="00FA22F0">
            <w:pPr>
              <w:spacing w:line="276" w:lineRule="auto"/>
              <w:jc w:val="center"/>
              <w:rPr>
                <w:b/>
                <w:lang w:eastAsia="en-US"/>
              </w:rPr>
            </w:pPr>
            <w:r>
              <w:rPr>
                <w:b/>
                <w:lang w:eastAsia="en-US"/>
              </w:rPr>
              <w:t>4</w:t>
            </w:r>
          </w:p>
        </w:tc>
        <w:tc>
          <w:tcPr>
            <w:tcW w:w="2055" w:type="dxa"/>
            <w:vMerge w:val="restart"/>
            <w:tcBorders>
              <w:top w:val="single" w:sz="4" w:space="0" w:color="auto"/>
              <w:left w:val="single" w:sz="4" w:space="0" w:color="000000"/>
              <w:bottom w:val="single" w:sz="4" w:space="0" w:color="000000"/>
              <w:right w:val="single" w:sz="4" w:space="0" w:color="000000"/>
            </w:tcBorders>
            <w:vAlign w:val="center"/>
          </w:tcPr>
          <w:p w:rsidR="00692675" w:rsidRDefault="00DF0DA0">
            <w:pPr>
              <w:jc w:val="center"/>
              <w:rPr>
                <w:i/>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418"/>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rFonts w:eastAsia="Calibri"/>
                <w:b/>
                <w:bCs/>
                <w:i/>
                <w:iCs/>
                <w:lang w:eastAsia="en-US"/>
              </w:rPr>
            </w:pPr>
            <w:r>
              <w:rPr>
                <w:rFonts w:eastAsia="Calibri"/>
                <w:b/>
                <w:bCs/>
                <w:i/>
                <w:iCs/>
                <w:lang w:eastAsia="en-US"/>
              </w:rPr>
              <w:t>Теоретическое обучение</w:t>
            </w:r>
          </w:p>
          <w:p w:rsidR="00692675" w:rsidRDefault="00123965">
            <w:r>
              <w:t>19-22</w:t>
            </w:r>
            <w:r w:rsidR="00DF0DA0">
              <w:t xml:space="preserve">. Теоретические подходы к оценке количества информации. Закон </w:t>
            </w:r>
            <w:proofErr w:type="spellStart"/>
            <w:r w:rsidR="00DF0DA0">
              <w:t>аддитивности</w:t>
            </w:r>
            <w:proofErr w:type="spellEnd"/>
            <w:r w:rsidR="00DF0DA0">
              <w:t xml:space="preserve"> информации. Формула Хартли. Информация и вероятность. Формула Шеннона. Алгоритмы сжатия данных. Алгоритм RLE. Алгоритм Хаффмана. Алгоритм LZW. </w:t>
            </w:r>
            <w:r w:rsidR="00DF0DA0">
              <w:lastRenderedPageBreak/>
              <w:t xml:space="preserve">Алгоритмы сжатия данных с потерями. Уменьшение глубины кодирования цвета. Основные идеи алгоритмов сжатия JPEG, MP3. Скорость передачи данных. Зависимость времени передачи от информационного объёма данных и характеристик канала связи. Причины возникновения ошибок при передаче данных. Коды, позволяющие обнаруживать и исправлять ошибки, возникающие при передаче данных. Расстояние Хэмминга. Кодирование с повторением битов. Коды Хэмминга. Системы. Компоненты системы и их взаимодействие. Системный эффект. Управление как информационный процесс. Обратная связь. </w:t>
            </w:r>
          </w:p>
        </w:tc>
        <w:tc>
          <w:tcPr>
            <w:tcW w:w="1588" w:type="dxa"/>
            <w:tcBorders>
              <w:top w:val="single" w:sz="4" w:space="0" w:color="auto"/>
              <w:left w:val="single" w:sz="4" w:space="0" w:color="000000"/>
              <w:bottom w:val="single" w:sz="4" w:space="0" w:color="000000"/>
              <w:right w:val="single" w:sz="4" w:space="0" w:color="000000"/>
            </w:tcBorders>
            <w:vAlign w:val="center"/>
          </w:tcPr>
          <w:p w:rsidR="00692675" w:rsidRDefault="00FA22F0">
            <w:pPr>
              <w:spacing w:line="276" w:lineRule="auto"/>
              <w:jc w:val="center"/>
              <w:rPr>
                <w:lang w:eastAsia="en-US"/>
              </w:rPr>
            </w:pPr>
            <w:r>
              <w:rPr>
                <w:lang w:eastAsia="en-US"/>
              </w:rPr>
              <w:lastRenderedPageBreak/>
              <w:t>4</w:t>
            </w:r>
          </w:p>
        </w:tc>
        <w:tc>
          <w:tcPr>
            <w:tcW w:w="2055"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18"/>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jc w:val="both"/>
              <w:rPr>
                <w:b/>
                <w:lang w:eastAsia="en-US"/>
              </w:rPr>
            </w:pPr>
            <w:r>
              <w:rPr>
                <w:b/>
                <w:lang w:eastAsia="en-US"/>
              </w:rPr>
              <w:t>Профессионально ориентированное содержание</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FA22F0">
            <w:pPr>
              <w:spacing w:line="276" w:lineRule="auto"/>
              <w:jc w:val="center"/>
              <w:rPr>
                <w:b/>
                <w:lang w:eastAsia="en-US"/>
              </w:rPr>
            </w:pPr>
            <w:r>
              <w:rPr>
                <w:b/>
                <w:lang w:eastAsia="en-US"/>
              </w:rPr>
              <w:t>8</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519"/>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692675" w:rsidRDefault="00DF0DA0">
            <w:pPr>
              <w:spacing w:line="276" w:lineRule="auto"/>
              <w:jc w:val="both"/>
              <w:rPr>
                <w:rFonts w:eastAsia="Calibri"/>
                <w:b/>
                <w:bCs/>
                <w:i/>
                <w:iCs/>
                <w:lang w:eastAsia="en-US"/>
              </w:rPr>
            </w:pPr>
            <w:r>
              <w:rPr>
                <w:rFonts w:eastAsia="Calibri"/>
                <w:b/>
                <w:bCs/>
                <w:i/>
                <w:iCs/>
                <w:lang w:eastAsia="en-US"/>
              </w:rPr>
              <w:t>Теоретическое обучение</w:t>
            </w:r>
          </w:p>
          <w:p w:rsidR="00692675" w:rsidRPr="00FA22F0" w:rsidRDefault="00123965">
            <w:r>
              <w:t>23-28</w:t>
            </w:r>
            <w:r w:rsidR="00DF0DA0">
              <w:t>. Модели и моделирование. Цель моделирования. Адекватность модели моделируемому объекту или процессу, цели моделирования. Формализация прикладных задач. Представление результатов моделирования в виде, удобном для восприятия человеком. Графическое представление данных (схемы, таблицы, графики). Графы. Основные понятия. Виды графов. Описание графов с помощью матриц смежности, весовых матриц, списков смежности.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 описание стратегии игры в табличной форме. Выигрышные и проигрышные позиции. Выигрышные стратегии. Средства искусственного интеллекта. Сервисы машинного перевода и распознавания устной речи. Когнитивные сервисы.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Нейронные сети.</w:t>
            </w:r>
          </w:p>
        </w:tc>
        <w:tc>
          <w:tcPr>
            <w:tcW w:w="158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692675" w:rsidRDefault="00FA22F0">
            <w:pPr>
              <w:spacing w:line="276" w:lineRule="auto"/>
              <w:jc w:val="center"/>
              <w:rPr>
                <w:lang w:eastAsia="en-US"/>
              </w:rPr>
            </w:pPr>
            <w:r>
              <w:rPr>
                <w:lang w:eastAsia="en-US"/>
              </w:rPr>
              <w:t>6</w:t>
            </w:r>
          </w:p>
        </w:tc>
        <w:tc>
          <w:tcPr>
            <w:tcW w:w="2055" w:type="dxa"/>
            <w:tcBorders>
              <w:top w:val="single" w:sz="4" w:space="0" w:color="000000"/>
              <w:left w:val="single" w:sz="4" w:space="0" w:color="000000"/>
              <w:bottom w:val="single" w:sz="4" w:space="0" w:color="auto"/>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654"/>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jc w:val="both"/>
            </w:pPr>
            <w:r>
              <w:rPr>
                <w:b/>
                <w:i/>
                <w:lang w:eastAsia="ar-SA"/>
              </w:rPr>
              <w:t>Практические занятия</w:t>
            </w:r>
          </w:p>
          <w:p w:rsidR="00692675" w:rsidRDefault="00123965">
            <w:pPr>
              <w:spacing w:line="276" w:lineRule="auto"/>
              <w:jc w:val="both"/>
            </w:pPr>
            <w:r>
              <w:t>29-30</w:t>
            </w:r>
            <w:r w:rsidR="00DF0DA0">
              <w:t>. Сжатие данных с потерями (алгоритмы JPEG, MP3).</w:t>
            </w:r>
          </w:p>
          <w:p w:rsidR="00692675" w:rsidRDefault="00DF0DA0">
            <w:pPr>
              <w:spacing w:line="276" w:lineRule="auto"/>
              <w:jc w:val="both"/>
              <w:rPr>
                <w:rFonts w:eastAsia="Calibri"/>
                <w:b/>
                <w:bCs/>
                <w:i/>
                <w:iCs/>
                <w:lang w:eastAsia="en-US"/>
              </w:rPr>
            </w:pPr>
            <w:r>
              <w:lastRenderedPageBreak/>
              <w:t>Средства искусственного интеллекта</w:t>
            </w:r>
          </w:p>
        </w:tc>
        <w:tc>
          <w:tcPr>
            <w:tcW w:w="158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lastRenderedPageBreak/>
              <w:t>2</w:t>
            </w:r>
          </w:p>
        </w:tc>
        <w:tc>
          <w:tcPr>
            <w:tcW w:w="2055" w:type="dxa"/>
            <w:tcBorders>
              <w:top w:val="single" w:sz="4" w:space="0" w:color="auto"/>
              <w:left w:val="single" w:sz="4" w:space="0" w:color="000000"/>
              <w:bottom w:val="single" w:sz="4" w:space="0" w:color="000000"/>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284"/>
        </w:trPr>
        <w:tc>
          <w:tcPr>
            <w:tcW w:w="2659" w:type="dxa"/>
            <w:vMerge w:val="restart"/>
            <w:tcBorders>
              <w:left w:val="single" w:sz="4" w:space="0" w:color="000000"/>
              <w:right w:val="single" w:sz="4" w:space="0" w:color="000000"/>
            </w:tcBorders>
          </w:tcPr>
          <w:p w:rsidR="00692675" w:rsidRDefault="00DF0DA0">
            <w:pPr>
              <w:rPr>
                <w:b/>
                <w:lang w:eastAsia="en-US"/>
              </w:rPr>
            </w:pPr>
            <w:r>
              <w:rPr>
                <w:b/>
                <w:lang w:eastAsia="en-US"/>
              </w:rPr>
              <w:lastRenderedPageBreak/>
              <w:t xml:space="preserve">Тема 2.2. </w:t>
            </w:r>
          </w:p>
          <w:p w:rsidR="00692675" w:rsidRDefault="00DF0DA0">
            <w:pPr>
              <w:rPr>
                <w:b/>
                <w:lang w:eastAsia="en-US"/>
              </w:rPr>
            </w:pPr>
            <w:r>
              <w:rPr>
                <w:b/>
              </w:rPr>
              <w:t>Представление информации в компьютере.</w:t>
            </w:r>
            <w:r>
              <w:t xml:space="preserve"> </w:t>
            </w:r>
            <w:r>
              <w:rPr>
                <w:b/>
              </w:rPr>
              <w:t xml:space="preserve">Основы алгебры логики. Компьютерная арифметика. </w:t>
            </w:r>
          </w:p>
        </w:tc>
        <w:tc>
          <w:tcPr>
            <w:tcW w:w="9073"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692675" w:rsidRDefault="00DF0DA0">
            <w:pPr>
              <w:spacing w:line="276" w:lineRule="auto"/>
              <w:jc w:val="both"/>
              <w:rPr>
                <w:rFonts w:eastAsia="Calibri"/>
                <w:b/>
                <w:lang w:eastAsia="en-US"/>
              </w:rPr>
            </w:pPr>
            <w:r>
              <w:rPr>
                <w:rFonts w:eastAsia="Calibri"/>
                <w:b/>
                <w:lang w:eastAsia="en-US"/>
              </w:rPr>
              <w:t xml:space="preserve">Основное содержание учебного материала </w:t>
            </w:r>
          </w:p>
        </w:tc>
        <w:tc>
          <w:tcPr>
            <w:tcW w:w="1588" w:type="dxa"/>
            <w:tcBorders>
              <w:top w:val="single" w:sz="4" w:space="0" w:color="000000"/>
              <w:left w:val="single" w:sz="4" w:space="0" w:color="000000"/>
              <w:bottom w:val="single" w:sz="4" w:space="0" w:color="auto"/>
              <w:right w:val="single" w:sz="4" w:space="0" w:color="auto"/>
            </w:tcBorders>
          </w:tcPr>
          <w:p w:rsidR="00692675" w:rsidRDefault="00FA22F0">
            <w:pPr>
              <w:jc w:val="center"/>
              <w:rPr>
                <w:b/>
                <w:lang w:eastAsia="en-US"/>
              </w:rPr>
            </w:pPr>
            <w:r>
              <w:rPr>
                <w:b/>
                <w:lang w:eastAsia="en-US"/>
              </w:rPr>
              <w:t>6</w:t>
            </w:r>
          </w:p>
        </w:tc>
        <w:tc>
          <w:tcPr>
            <w:tcW w:w="2055" w:type="dxa"/>
            <w:tcBorders>
              <w:top w:val="single" w:sz="4" w:space="0" w:color="000000"/>
              <w:left w:val="single" w:sz="4" w:space="0" w:color="auto"/>
              <w:bottom w:val="single" w:sz="4" w:space="0" w:color="auto"/>
              <w:right w:val="single" w:sz="4" w:space="0" w:color="000000"/>
            </w:tcBorders>
            <w:vAlign w:val="center"/>
          </w:tcPr>
          <w:p w:rsidR="00692675" w:rsidRDefault="00692675">
            <w:pPr>
              <w:jc w:val="center"/>
              <w:rPr>
                <w:i/>
                <w:lang w:eastAsia="en-US"/>
              </w:rPr>
            </w:pPr>
          </w:p>
        </w:tc>
      </w:tr>
      <w:tr w:rsidR="00692675" w:rsidTr="00BA0962">
        <w:trPr>
          <w:trHeight w:val="1857"/>
        </w:trPr>
        <w:tc>
          <w:tcPr>
            <w:tcW w:w="2659" w:type="dxa"/>
            <w:vMerge/>
            <w:tcBorders>
              <w:left w:val="single" w:sz="4" w:space="0" w:color="000000"/>
              <w:bottom w:val="single" w:sz="4" w:space="0" w:color="000000"/>
              <w:right w:val="single" w:sz="4" w:space="0" w:color="000000"/>
            </w:tcBorders>
          </w:tcPr>
          <w:p w:rsidR="00692675" w:rsidRDefault="00692675">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jc w:val="both"/>
              <w:rPr>
                <w:rFonts w:eastAsia="Calibri"/>
                <w:b/>
                <w:bCs/>
                <w:i/>
                <w:iCs/>
                <w:lang w:eastAsia="en-US"/>
              </w:rPr>
            </w:pPr>
            <w:r>
              <w:rPr>
                <w:rFonts w:eastAsia="Calibri"/>
                <w:b/>
                <w:bCs/>
                <w:i/>
                <w:iCs/>
                <w:lang w:eastAsia="en-US"/>
              </w:rPr>
              <w:t>Теоретическое обучение</w:t>
            </w:r>
          </w:p>
          <w:p w:rsidR="00692675" w:rsidRDefault="00123965">
            <w:pPr>
              <w:spacing w:line="276" w:lineRule="auto"/>
              <w:rPr>
                <w:rFonts w:eastAsia="Calibri"/>
                <w:b/>
                <w:lang w:eastAsia="en-US"/>
              </w:rPr>
            </w:pPr>
            <w:r>
              <w:rPr>
                <w:rFonts w:eastAsia="Calibri"/>
                <w:bCs/>
                <w:iCs/>
                <w:lang w:eastAsia="en-US"/>
              </w:rPr>
              <w:t>31-34</w:t>
            </w:r>
            <w:r w:rsidR="00DF0DA0">
              <w:rPr>
                <w:rFonts w:eastAsia="Calibri"/>
                <w:bCs/>
                <w:iCs/>
                <w:lang w:eastAsia="en-US"/>
              </w:rPr>
              <w:t xml:space="preserve">. Алгебра логики. Понятие высказывания. </w:t>
            </w:r>
            <w:proofErr w:type="spellStart"/>
            <w:r w:rsidR="00DF0DA0">
              <w:rPr>
                <w:rFonts w:eastAsia="Calibri"/>
                <w:bCs/>
                <w:iCs/>
                <w:lang w:eastAsia="en-US"/>
              </w:rPr>
              <w:t>Высказывательные</w:t>
            </w:r>
            <w:proofErr w:type="spellEnd"/>
            <w:r w:rsidR="00DF0DA0">
              <w:rPr>
                <w:rFonts w:eastAsia="Calibri"/>
                <w:bCs/>
                <w:iCs/>
                <w:lang w:eastAsia="en-US"/>
              </w:rPr>
              <w:t xml:space="preserve"> формы (предикаты). Кванторы существования и всеобщности. Логические операции. Таблицы истинности. Логические выражения. Логические тождества. Доказательство логических тождеств с помощью таблиц истинности. Логические операции и операции над множествами. Законы алгебры логики. Эквивалентные преобразования логических выражений. </w:t>
            </w:r>
          </w:p>
        </w:tc>
        <w:tc>
          <w:tcPr>
            <w:tcW w:w="1588" w:type="dxa"/>
            <w:tcBorders>
              <w:top w:val="single" w:sz="4" w:space="0" w:color="auto"/>
              <w:left w:val="single" w:sz="4" w:space="0" w:color="000000"/>
              <w:bottom w:val="single" w:sz="4" w:space="0" w:color="auto"/>
              <w:right w:val="single" w:sz="4" w:space="0" w:color="auto"/>
            </w:tcBorders>
            <w:vAlign w:val="center"/>
          </w:tcPr>
          <w:p w:rsidR="00692675" w:rsidRDefault="00FA22F0">
            <w:pPr>
              <w:jc w:val="center"/>
              <w:rPr>
                <w:i/>
                <w:lang w:eastAsia="en-US"/>
              </w:rPr>
            </w:pPr>
            <w:r>
              <w:rPr>
                <w:lang w:eastAsia="en-US"/>
              </w:rPr>
              <w:t>4</w:t>
            </w:r>
          </w:p>
        </w:tc>
        <w:tc>
          <w:tcPr>
            <w:tcW w:w="2055" w:type="dxa"/>
            <w:vMerge w:val="restart"/>
            <w:tcBorders>
              <w:top w:val="single" w:sz="4" w:space="0" w:color="auto"/>
              <w:left w:val="single" w:sz="4" w:space="0" w:color="auto"/>
              <w:right w:val="single" w:sz="4" w:space="0" w:color="000000"/>
            </w:tcBorders>
            <w:vAlign w:val="center"/>
          </w:tcPr>
          <w:p w:rsidR="00692675" w:rsidRDefault="00DF0DA0">
            <w:pPr>
              <w:jc w:val="center"/>
              <w:rPr>
                <w:i/>
                <w:lang w:eastAsia="en-US"/>
              </w:rPr>
            </w:pPr>
            <w:r>
              <w:rPr>
                <w:i/>
                <w:lang w:eastAsia="en-US"/>
              </w:rPr>
              <w:t>ОК</w:t>
            </w:r>
            <w:proofErr w:type="gramStart"/>
            <w:r>
              <w:rPr>
                <w:i/>
                <w:lang w:eastAsia="en-US"/>
              </w:rPr>
              <w:t>1</w:t>
            </w:r>
            <w:proofErr w:type="gramEnd"/>
            <w:r>
              <w:rPr>
                <w:i/>
                <w:lang w:eastAsia="en-US"/>
              </w:rPr>
              <w:t>,ОК2</w:t>
            </w:r>
          </w:p>
        </w:tc>
      </w:tr>
      <w:tr w:rsidR="00692675" w:rsidTr="00BA0962">
        <w:trPr>
          <w:trHeight w:val="432"/>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jc w:val="both"/>
              <w:rPr>
                <w:rFonts w:eastAsia="Calibri"/>
                <w:b/>
                <w:i/>
                <w:lang w:eastAsia="en-US"/>
              </w:rPr>
            </w:pPr>
            <w:r>
              <w:rPr>
                <w:rFonts w:eastAsia="Calibri"/>
                <w:b/>
                <w:i/>
                <w:lang w:eastAsia="en-US"/>
              </w:rPr>
              <w:t>Практические занятия</w:t>
            </w:r>
          </w:p>
          <w:p w:rsidR="00692675" w:rsidRDefault="00123965">
            <w:pPr>
              <w:spacing w:line="276" w:lineRule="auto"/>
              <w:jc w:val="both"/>
            </w:pPr>
            <w:r>
              <w:t>35</w:t>
            </w:r>
            <w:r w:rsidR="00DF0DA0">
              <w:t xml:space="preserve">. Дискретизация графической информации. </w:t>
            </w:r>
          </w:p>
          <w:p w:rsidR="00692675" w:rsidRDefault="00123965">
            <w:pPr>
              <w:spacing w:line="276" w:lineRule="auto"/>
              <w:jc w:val="both"/>
            </w:pPr>
            <w:r>
              <w:t>36</w:t>
            </w:r>
            <w:r w:rsidR="00DF0DA0">
              <w:t>. Дискретизация звуковой информации</w:t>
            </w:r>
          </w:p>
          <w:p w:rsidR="00692675" w:rsidRDefault="00DF0DA0">
            <w:pPr>
              <w:spacing w:line="276" w:lineRule="auto"/>
              <w:jc w:val="both"/>
              <w:rPr>
                <w:rFonts w:eastAsia="Calibri"/>
                <w:b/>
                <w:bCs/>
                <w:i/>
                <w:iCs/>
                <w:lang w:eastAsia="en-US"/>
              </w:rPr>
            </w:pPr>
            <w:r>
              <w:t>Построение и анализ таблиц истинности в табличном процессоре</w:t>
            </w:r>
          </w:p>
        </w:tc>
        <w:tc>
          <w:tcPr>
            <w:tcW w:w="1588" w:type="dxa"/>
            <w:tcBorders>
              <w:left w:val="single" w:sz="4" w:space="0" w:color="000000"/>
              <w:bottom w:val="single" w:sz="4" w:space="0" w:color="auto"/>
              <w:right w:val="single" w:sz="4" w:space="0" w:color="auto"/>
            </w:tcBorders>
            <w:vAlign w:val="center"/>
          </w:tcPr>
          <w:p w:rsidR="00692675" w:rsidRDefault="00DF0DA0">
            <w:pPr>
              <w:spacing w:line="276" w:lineRule="auto"/>
              <w:jc w:val="center"/>
              <w:rPr>
                <w:lang w:eastAsia="en-US"/>
              </w:rPr>
            </w:pPr>
            <w:r>
              <w:rPr>
                <w:lang w:eastAsia="en-US"/>
              </w:rPr>
              <w:t>2</w:t>
            </w:r>
          </w:p>
        </w:tc>
        <w:tc>
          <w:tcPr>
            <w:tcW w:w="2055" w:type="dxa"/>
            <w:vMerge/>
            <w:tcBorders>
              <w:left w:val="single" w:sz="4" w:space="0" w:color="auto"/>
              <w:bottom w:val="single" w:sz="4" w:space="0" w:color="auto"/>
              <w:right w:val="single" w:sz="4" w:space="0" w:color="000000"/>
            </w:tcBorders>
            <w:vAlign w:val="center"/>
          </w:tcPr>
          <w:p w:rsidR="00692675" w:rsidRDefault="00692675">
            <w:pPr>
              <w:jc w:val="center"/>
              <w:rPr>
                <w:i/>
                <w:lang w:eastAsia="en-US"/>
              </w:rPr>
            </w:pPr>
          </w:p>
        </w:tc>
      </w:tr>
      <w:tr w:rsidR="00692675" w:rsidTr="00BA0962">
        <w:trPr>
          <w:trHeight w:val="432"/>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jc w:val="both"/>
              <w:rPr>
                <w:rFonts w:eastAsia="Calibri"/>
                <w:bCs/>
                <w:iCs/>
                <w:lang w:eastAsia="en-US"/>
              </w:rPr>
            </w:pPr>
            <w:r>
              <w:rPr>
                <w:b/>
                <w:lang w:eastAsia="en-US"/>
              </w:rPr>
              <w:t>Профессионально ориентированное содержание</w:t>
            </w:r>
          </w:p>
        </w:tc>
        <w:tc>
          <w:tcPr>
            <w:tcW w:w="158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692675" w:rsidRDefault="00FA22F0">
            <w:pPr>
              <w:spacing w:line="276" w:lineRule="auto"/>
              <w:jc w:val="center"/>
              <w:rPr>
                <w:b/>
                <w:lang w:eastAsia="en-US"/>
              </w:rPr>
            </w:pPr>
            <w:r>
              <w:rPr>
                <w:b/>
                <w:lang w:eastAsia="en-US"/>
              </w:rPr>
              <w:t>8</w:t>
            </w: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692675">
            <w:pPr>
              <w:jc w:val="center"/>
              <w:rPr>
                <w:i/>
                <w:lang w:eastAsia="en-US"/>
              </w:rPr>
            </w:pPr>
          </w:p>
        </w:tc>
      </w:tr>
      <w:tr w:rsidR="00692675" w:rsidTr="00BA0962">
        <w:trPr>
          <w:trHeight w:val="2160"/>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692675" w:rsidRDefault="00DF0DA0">
            <w:pPr>
              <w:spacing w:line="276" w:lineRule="auto"/>
              <w:jc w:val="both"/>
              <w:rPr>
                <w:rFonts w:eastAsia="Calibri"/>
                <w:b/>
                <w:bCs/>
                <w:i/>
                <w:iCs/>
                <w:lang w:eastAsia="en-US"/>
              </w:rPr>
            </w:pPr>
            <w:r>
              <w:rPr>
                <w:rFonts w:eastAsia="Calibri"/>
                <w:b/>
                <w:bCs/>
                <w:i/>
                <w:iCs/>
                <w:lang w:eastAsia="en-US"/>
              </w:rPr>
              <w:t>Теоретическое обучение</w:t>
            </w:r>
          </w:p>
          <w:p w:rsidR="00692675" w:rsidRDefault="00123965">
            <w:pPr>
              <w:jc w:val="both"/>
              <w:rPr>
                <w:rFonts w:eastAsia="Calibri"/>
                <w:bCs/>
                <w:iCs/>
                <w:lang w:eastAsia="en-US"/>
              </w:rPr>
            </w:pPr>
            <w:r>
              <w:rPr>
                <w:rFonts w:eastAsia="Calibri"/>
                <w:bCs/>
                <w:iCs/>
                <w:lang w:eastAsia="en-US"/>
              </w:rPr>
              <w:t>37-42</w:t>
            </w:r>
            <w:r w:rsidR="00DF0DA0">
              <w:rPr>
                <w:rFonts w:eastAsia="Calibri"/>
                <w:bCs/>
                <w:iCs/>
                <w:lang w:eastAsia="en-US"/>
              </w:rPr>
              <w:t>. Логические уравнения и системы уравнений. Логические функции. Зависимость количества возможных логических функций от количества аргументов. Полные системы логических функций. Канонические формы логических выражений. Совершенные дизъюнктивные и конъюнктивные нормальные формы, алгоритмы их построения по таблице истинности. Логические элементы в составе компьютера. Триггер. Сумматор. Многоразрядный сумматор. Построение схем на логических элементах по заданному логическому выражению. Запись логического выражения по логической схеме.</w:t>
            </w:r>
          </w:p>
        </w:tc>
        <w:tc>
          <w:tcPr>
            <w:tcW w:w="158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692675" w:rsidRDefault="00FA22F0">
            <w:pPr>
              <w:spacing w:line="276" w:lineRule="auto"/>
              <w:jc w:val="center"/>
              <w:rPr>
                <w:lang w:eastAsia="en-US"/>
              </w:rPr>
            </w:pPr>
            <w:r>
              <w:rPr>
                <w:lang w:eastAsia="en-US"/>
              </w:rPr>
              <w:t>6</w:t>
            </w: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BA0962" w:rsidP="00BA0962">
            <w:pPr>
              <w:jc w:val="center"/>
              <w:rPr>
                <w:i/>
                <w:lang w:eastAsia="en-US"/>
              </w:rPr>
            </w:pPr>
            <w:r>
              <w:rPr>
                <w:i/>
                <w:lang w:eastAsia="en-US"/>
              </w:rPr>
              <w:t>ОК</w:t>
            </w:r>
            <w:proofErr w:type="gramStart"/>
            <w:r>
              <w:rPr>
                <w:i/>
                <w:lang w:eastAsia="en-US"/>
              </w:rPr>
              <w:t>1</w:t>
            </w:r>
            <w:proofErr w:type="gramEnd"/>
            <w:r>
              <w:rPr>
                <w:i/>
                <w:lang w:eastAsia="en-US"/>
              </w:rPr>
              <w:t>, ОК2</w:t>
            </w:r>
            <w:r w:rsidR="00DF0DA0">
              <w:rPr>
                <w:i/>
                <w:lang w:eastAsia="en-US"/>
              </w:rPr>
              <w:t xml:space="preserve"> </w:t>
            </w:r>
          </w:p>
        </w:tc>
      </w:tr>
      <w:tr w:rsidR="00692675" w:rsidTr="00BA0962">
        <w:trPr>
          <w:trHeight w:val="574"/>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auto"/>
              <w:left w:val="single" w:sz="4" w:space="0" w:color="000000"/>
              <w:right w:val="single" w:sz="4" w:space="0" w:color="000000"/>
            </w:tcBorders>
            <w:shd w:val="clear" w:color="auto" w:fill="D9D9D9" w:themeFill="background1" w:themeFillShade="D9"/>
          </w:tcPr>
          <w:p w:rsidR="00692675" w:rsidRDefault="00DF0DA0">
            <w:pPr>
              <w:jc w:val="both"/>
              <w:rPr>
                <w:b/>
                <w:i/>
                <w:lang w:eastAsia="ar-SA"/>
              </w:rPr>
            </w:pPr>
            <w:r>
              <w:rPr>
                <w:b/>
                <w:i/>
                <w:lang w:eastAsia="ar-SA"/>
              </w:rPr>
              <w:t xml:space="preserve">Практические занятия </w:t>
            </w:r>
          </w:p>
          <w:p w:rsidR="00692675" w:rsidRDefault="00123965">
            <w:pPr>
              <w:spacing w:line="276" w:lineRule="auto"/>
              <w:jc w:val="both"/>
              <w:rPr>
                <w:rFonts w:eastAsia="Calibri"/>
                <w:b/>
                <w:bCs/>
                <w:i/>
                <w:iCs/>
                <w:lang w:eastAsia="en-US"/>
              </w:rPr>
            </w:pPr>
            <w:r>
              <w:t>43-44</w:t>
            </w:r>
            <w:r w:rsidR="00DF0DA0">
              <w:t>. Построение и анализ таблиц истинности в табличном процессоре</w:t>
            </w:r>
          </w:p>
        </w:tc>
        <w:tc>
          <w:tcPr>
            <w:tcW w:w="1588" w:type="dxa"/>
            <w:tcBorders>
              <w:top w:val="single" w:sz="4" w:space="0" w:color="auto"/>
              <w:left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2</w:t>
            </w:r>
          </w:p>
        </w:tc>
        <w:tc>
          <w:tcPr>
            <w:tcW w:w="2055" w:type="dxa"/>
            <w:tcBorders>
              <w:top w:val="single" w:sz="4" w:space="0" w:color="auto"/>
              <w:left w:val="single" w:sz="4" w:space="0" w:color="000000"/>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418"/>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rPr>
                <w:rFonts w:eastAsia="Calibri"/>
                <w:b/>
                <w:bCs/>
                <w:iCs/>
                <w:lang w:eastAsia="en-US"/>
              </w:rPr>
            </w:pPr>
            <w:r>
              <w:rPr>
                <w:rFonts w:eastAsia="Calibri"/>
                <w:b/>
                <w:bCs/>
                <w:iCs/>
                <w:lang w:eastAsia="en-US"/>
              </w:rPr>
              <w:t xml:space="preserve">Раздел 3. Алгоритмы и программирование </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jc w:val="center"/>
              <w:rPr>
                <w:b/>
                <w:lang w:eastAsia="en-US"/>
              </w:rPr>
            </w:pP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18"/>
        </w:trPr>
        <w:tc>
          <w:tcPr>
            <w:tcW w:w="2659" w:type="dxa"/>
            <w:vMerge w:val="restart"/>
            <w:tcBorders>
              <w:top w:val="single" w:sz="4" w:space="0" w:color="000000"/>
              <w:left w:val="single" w:sz="4" w:space="0" w:color="000000"/>
              <w:right w:val="single" w:sz="4" w:space="0" w:color="000000"/>
            </w:tcBorders>
          </w:tcPr>
          <w:p w:rsidR="00692675" w:rsidRDefault="00DF0DA0">
            <w:pPr>
              <w:rPr>
                <w:b/>
                <w:bCs/>
                <w:lang w:eastAsia="en-US"/>
              </w:rPr>
            </w:pPr>
            <w:r>
              <w:rPr>
                <w:b/>
                <w:lang w:eastAsia="en-US"/>
              </w:rPr>
              <w:t xml:space="preserve">Тема </w:t>
            </w:r>
            <w:r>
              <w:rPr>
                <w:b/>
                <w:bCs/>
                <w:lang w:eastAsia="en-US"/>
              </w:rPr>
              <w:t>3.1. Введение в программирование.</w:t>
            </w:r>
            <w:r>
              <w:t xml:space="preserve"> </w:t>
            </w:r>
            <w:r>
              <w:rPr>
                <w:b/>
              </w:rPr>
              <w:t xml:space="preserve">Вспомогательные </w:t>
            </w:r>
            <w:r>
              <w:rPr>
                <w:b/>
              </w:rPr>
              <w:lastRenderedPageBreak/>
              <w:t>алгоритмы.</w:t>
            </w:r>
          </w:p>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b/>
                <w:lang w:eastAsia="en-US"/>
              </w:rPr>
            </w:pPr>
            <w:r>
              <w:rPr>
                <w:b/>
                <w:lang w:eastAsia="en-US"/>
              </w:rPr>
              <w:lastRenderedPageBreak/>
              <w:t>Основное содержание учебного материала</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123965">
            <w:pPr>
              <w:spacing w:line="276" w:lineRule="auto"/>
              <w:jc w:val="center"/>
              <w:rPr>
                <w:b/>
                <w:lang w:eastAsia="en-US"/>
              </w:rPr>
            </w:pPr>
            <w:r>
              <w:rPr>
                <w:b/>
                <w:lang w:eastAsia="en-US"/>
              </w:rPr>
              <w:t>6</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18"/>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pStyle w:val="affe"/>
              <w:spacing w:line="240" w:lineRule="auto"/>
              <w:rPr>
                <w:rFonts w:ascii="Times New Roman" w:hAnsi="Times New Roman" w:cs="Times New Roman"/>
                <w:sz w:val="24"/>
              </w:rPr>
            </w:pPr>
            <w:r>
              <w:rPr>
                <w:rFonts w:ascii="Times New Roman" w:hAnsi="Times New Roman" w:cs="Times New Roman"/>
                <w:sz w:val="24"/>
              </w:rPr>
              <w:lastRenderedPageBreak/>
              <w:t>45-48</w:t>
            </w:r>
            <w:r w:rsidR="00DF0DA0">
              <w:rPr>
                <w:rFonts w:ascii="Times New Roman" w:hAnsi="Times New Roman" w:cs="Times New Roman"/>
                <w:sz w:val="24"/>
              </w:rPr>
              <w:t>. Язык программирования (</w:t>
            </w:r>
            <w:proofErr w:type="spellStart"/>
            <w:r w:rsidR="00DF0DA0">
              <w:rPr>
                <w:rFonts w:ascii="Times New Roman" w:hAnsi="Times New Roman" w:cs="Times New Roman"/>
                <w:sz w:val="24"/>
              </w:rPr>
              <w:t>Python</w:t>
            </w:r>
            <w:proofErr w:type="spellEnd"/>
            <w:r w:rsidR="00DF0DA0">
              <w:rPr>
                <w:rFonts w:ascii="Times New Roman" w:hAnsi="Times New Roman" w:cs="Times New Roman"/>
                <w:sz w:val="24"/>
              </w:rPr>
              <w:t xml:space="preserve">, </w:t>
            </w:r>
            <w:proofErr w:type="spellStart"/>
            <w:r w:rsidR="00DF0DA0">
              <w:rPr>
                <w:rFonts w:ascii="Times New Roman" w:hAnsi="Times New Roman" w:cs="Times New Roman"/>
                <w:sz w:val="24"/>
              </w:rPr>
              <w:t>Java</w:t>
            </w:r>
            <w:proofErr w:type="spellEnd"/>
            <w:r w:rsidR="00DF0DA0">
              <w:rPr>
                <w:rFonts w:ascii="Times New Roman" w:hAnsi="Times New Roman" w:cs="Times New Roman"/>
                <w:sz w:val="24"/>
              </w:rPr>
              <w:t xml:space="preserve">, C++, C#). Типы данных: целочисленные, вещественные, символьные, логические. Ветвления. Сложные условия. Циклы с условием. Циклы по переменной. Взаимозаменяемость различных видов циклов. Инвариант цикла. Составление цикла с использованием заранее определённого инварианта цикла. Документирование программ. Использование комментариев. Подготовка описания программы и инструкции для пользователя. Алгоритмы обработки натуральных чисел, записанных в позиционных системах счисления: разбиение записи числа на отдельные цифры, нахождение суммы и произведения цифр, нахождение максимальной (минимальной) цифры. </w:t>
            </w:r>
          </w:p>
          <w:p w:rsidR="00692675" w:rsidRDefault="00DF0DA0">
            <w:pPr>
              <w:pStyle w:val="affe"/>
              <w:spacing w:line="240" w:lineRule="auto"/>
              <w:rPr>
                <w:rFonts w:asciiTheme="minorHAnsi" w:hAnsiTheme="minorHAnsi" w:cs="Times New Roman"/>
                <w:sz w:val="24"/>
                <w:szCs w:val="24"/>
              </w:rPr>
            </w:pPr>
            <w:r>
              <w:rPr>
                <w:rFonts w:ascii="Times New Roman" w:hAnsi="Times New Roman" w:cs="Times New Roman"/>
                <w:sz w:val="24"/>
              </w:rPr>
              <w:t>Разбиение задачи на подзадачи. Подпрограммы (процедуры и функции). Рекурсия. Рекурсивные объекты (фракталы). Рекурсивные процедуры и функции. Использование стека для организации рекурсивных вызовов. Использование стандартной библиотеки языка программирования</w:t>
            </w:r>
            <w:r>
              <w:t xml:space="preserve">. </w:t>
            </w:r>
            <w:r>
              <w:rPr>
                <w:sz w:val="24"/>
              </w:rPr>
              <w:t>П</w:t>
            </w:r>
            <w:r>
              <w:rPr>
                <w:rFonts w:ascii="Times New Roman" w:hAnsi="Times New Roman" w:cs="Times New Roman"/>
                <w:sz w:val="24"/>
              </w:rPr>
              <w:t>одключение библиотек подпрограмм сторонних производителей. Модульный принцип построения программ.</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lang w:eastAsia="en-US"/>
              </w:rPr>
            </w:pPr>
            <w:r>
              <w:rPr>
                <w:lang w:eastAsia="en-US"/>
              </w:rPr>
              <w:lastRenderedPageBreak/>
              <w:t>4</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DF0DA0">
            <w:pPr>
              <w:jc w:val="center"/>
              <w:rPr>
                <w:i/>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418"/>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49</w:t>
            </w:r>
            <w:r w:rsidR="00DF0DA0">
              <w:t>. Выделение и обработка цифр целого числа в различных системах счисления с использованием операций целочисленной арифметики.</w:t>
            </w:r>
          </w:p>
          <w:p w:rsidR="00692675" w:rsidRDefault="00123965">
            <w:pPr>
              <w:spacing w:line="276" w:lineRule="auto"/>
              <w:rPr>
                <w:rFonts w:eastAsia="Calibri"/>
                <w:b/>
                <w:i/>
                <w:lang w:eastAsia="en-US"/>
              </w:rPr>
            </w:pPr>
            <w:r>
              <w:t>50</w:t>
            </w:r>
            <w:r w:rsidR="00DF0DA0">
              <w:t>. Решение задач методом перебора.</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lang w:eastAsia="en-US"/>
              </w:rPr>
            </w:pPr>
            <w:r>
              <w:rPr>
                <w:lang w:eastAsia="en-US"/>
              </w:rPr>
              <w:t>2</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18"/>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FA22F0">
            <w:pPr>
              <w:spacing w:line="276" w:lineRule="auto"/>
              <w:jc w:val="center"/>
              <w:rPr>
                <w:b/>
                <w:lang w:eastAsia="en-US"/>
              </w:rPr>
            </w:pPr>
            <w:r>
              <w:rPr>
                <w:b/>
                <w:lang w:eastAsia="en-US"/>
              </w:rPr>
              <w:t>8</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2830"/>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rPr>
                <w:rFonts w:eastAsia="Calibri"/>
                <w:lang w:eastAsia="en-US"/>
              </w:rPr>
            </w:pPr>
            <w:r>
              <w:t>51-56</w:t>
            </w:r>
            <w:r w:rsidR="00DF0DA0">
              <w:t>. 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Этапы решения задач на компьютере. Инструментальные средства: транслятор, отладчик, профилировщик. Компиляция и интерпретация программ. Виртуальные машины. Интегрированная среда разработки.</w:t>
            </w:r>
            <w:r w:rsidR="00DF0DA0">
              <w:rPr>
                <w:rFonts w:asciiTheme="minorHAnsi" w:hAnsiTheme="minorHAnsi"/>
              </w:rPr>
              <w:t xml:space="preserve"> </w:t>
            </w:r>
            <w:r w:rsidR="00DF0DA0">
              <w:t>Методы отладки программ. Использование трассировочных таблиц. Отладочный вывод. Пошаговое выполнение программы. Точки останова. Просмотр значений переменных.</w:t>
            </w:r>
          </w:p>
        </w:tc>
        <w:tc>
          <w:tcPr>
            <w:tcW w:w="158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692675" w:rsidRDefault="00FA22F0">
            <w:pPr>
              <w:spacing w:line="276" w:lineRule="auto"/>
              <w:jc w:val="center"/>
              <w:rPr>
                <w:lang w:eastAsia="en-US"/>
              </w:rPr>
            </w:pPr>
            <w:r>
              <w:rPr>
                <w:lang w:eastAsia="en-US"/>
              </w:rPr>
              <w:t>6</w:t>
            </w:r>
          </w:p>
        </w:tc>
        <w:tc>
          <w:tcPr>
            <w:tcW w:w="2055" w:type="dxa"/>
            <w:tcBorders>
              <w:top w:val="single" w:sz="4" w:space="0" w:color="000000"/>
              <w:left w:val="single" w:sz="4" w:space="0" w:color="000000"/>
              <w:bottom w:val="single" w:sz="4" w:space="0" w:color="auto"/>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644"/>
        </w:trPr>
        <w:tc>
          <w:tcPr>
            <w:tcW w:w="2659" w:type="dxa"/>
            <w:vMerge/>
            <w:tcBorders>
              <w:left w:val="single" w:sz="4" w:space="0" w:color="000000"/>
              <w:right w:val="single" w:sz="4" w:space="0" w:color="000000"/>
            </w:tcBorders>
            <w:vAlign w:val="center"/>
          </w:tcPr>
          <w:p w:rsidR="00692675" w:rsidRDefault="00692675">
            <w:pPr>
              <w:rPr>
                <w:b/>
                <w:strike/>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rPr>
                <w:b/>
                <w:bCs/>
                <w:i/>
                <w:iCs/>
                <w:lang w:eastAsia="en-US"/>
              </w:rPr>
            </w:pPr>
            <w:r>
              <w:t>57-58</w:t>
            </w:r>
            <w:r w:rsidR="00DF0DA0">
              <w:t>. Обработка данных, хранящихся в файлах</w:t>
            </w:r>
          </w:p>
        </w:tc>
        <w:tc>
          <w:tcPr>
            <w:tcW w:w="158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2</w:t>
            </w: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345"/>
        </w:trPr>
        <w:tc>
          <w:tcPr>
            <w:tcW w:w="2659" w:type="dxa"/>
            <w:vMerge w:val="restart"/>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rPr>
                <w:b/>
                <w:lang w:eastAsia="en-US"/>
              </w:rPr>
            </w:pPr>
            <w:r>
              <w:rPr>
                <w:b/>
                <w:lang w:eastAsia="en-US"/>
              </w:rPr>
              <w:lastRenderedPageBreak/>
              <w:t xml:space="preserve">Тема </w:t>
            </w:r>
            <w:r>
              <w:rPr>
                <w:b/>
                <w:bCs/>
                <w:lang w:eastAsia="en-US"/>
              </w:rPr>
              <w:t xml:space="preserve">3.2. </w:t>
            </w:r>
            <w:r>
              <w:rPr>
                <w:b/>
              </w:rPr>
              <w:t>Численные методы. Алгоритмы обработки символьных данных. Алгоритмы обработки массивов.</w:t>
            </w:r>
            <w:r>
              <w:t xml:space="preserve"> </w:t>
            </w: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b/>
                <w:lang w:eastAsia="en-US"/>
              </w:rPr>
            </w:pPr>
            <w:r>
              <w:rPr>
                <w:b/>
                <w:lang w:eastAsia="en-US"/>
              </w:rPr>
              <w:t>Основное содержание учебного материала</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123965">
            <w:pPr>
              <w:spacing w:line="276" w:lineRule="auto"/>
              <w:jc w:val="center"/>
              <w:rPr>
                <w:b/>
                <w:lang w:eastAsia="en-US"/>
              </w:rPr>
            </w:pPr>
            <w:r>
              <w:rPr>
                <w:b/>
                <w:lang w:eastAsia="en-US"/>
              </w:rPr>
              <w:t>12</w:t>
            </w:r>
          </w:p>
        </w:tc>
        <w:tc>
          <w:tcPr>
            <w:tcW w:w="2055" w:type="dxa"/>
            <w:vMerge w:val="restart"/>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i/>
                <w:strike/>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2913"/>
        </w:trPr>
        <w:tc>
          <w:tcPr>
            <w:tcW w:w="2659"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rPr>
                <w:b/>
                <w:lang w:eastAsia="en-US"/>
              </w:rPr>
            </w:pPr>
          </w:p>
        </w:tc>
        <w:tc>
          <w:tcPr>
            <w:tcW w:w="9073" w:type="dxa"/>
            <w:vMerge w:val="restart"/>
            <w:tcBorders>
              <w:top w:val="single" w:sz="4" w:space="0" w:color="000000"/>
              <w:left w:val="single" w:sz="4" w:space="0" w:color="000000"/>
              <w:right w:val="single" w:sz="4" w:space="0" w:color="000000"/>
            </w:tcBorders>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jc w:val="both"/>
              <w:rPr>
                <w:b/>
                <w:bCs/>
                <w:i/>
                <w:iCs/>
                <w:lang w:eastAsia="en-US"/>
              </w:rPr>
            </w:pPr>
            <w:r>
              <w:t>59-62.</w:t>
            </w:r>
            <w:r w:rsidR="00DF0DA0">
              <w:t xml:space="preserve">Численные методы. Точное и приближённое решения задачи. Численные методы решения уравнений: метод перебора, метод половинного деления. Приближённое вычисление длин кривых. Вычисление площадей фигур с помощью численных методов (метод прямоугольников, метод трапеций). Поиск максимума (минимума) функции одной переменной методом половинного деления. Обработка символьных данных. Встроенные функции языка программирования для обработки символьных строк. Алгоритмы обработки символьных строк: подсчёт количества появлений символа в строке, разбиение строки на слова по пробельным символам, поиск подстроки внутри данной строки, замена найденной подстроки на другую строку. Генерация всех слов в некотором алфавите, удовлетворяющих заданным ограничениям. Преобразование числа в символьную строку и обратно. Массивы и последовательности чисел.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Линейный поиск заданного значения в массиве. Сортировка одномерного массива. Простые методы сортировки (метод пузырька, метод выбора, сортировка вставками). Сортировка слиянием. Быстрая сортировка массива (алгоритм </w:t>
            </w:r>
            <w:proofErr w:type="spellStart"/>
            <w:r w:rsidR="00DF0DA0">
              <w:t>QuickSort</w:t>
            </w:r>
            <w:proofErr w:type="spellEnd"/>
            <w:r w:rsidR="00DF0DA0">
              <w:t xml:space="preserve">). Двоичный поиск в отсортированном массиве. Двумерные массивы (матрицы). Алгоритмы обработки двумерных массивов: заполнение двумерного числового массива по заданным правилам, поиск элемента в двумерном массиве, вычисление максимума (минимума) и суммы элементов двумерного массива, перестановка строк и столбцов двумерного массива. </w:t>
            </w:r>
          </w:p>
        </w:tc>
        <w:tc>
          <w:tcPr>
            <w:tcW w:w="1588" w:type="dxa"/>
            <w:vMerge w:val="restart"/>
            <w:tcBorders>
              <w:top w:val="single" w:sz="4" w:space="0" w:color="000000"/>
              <w:left w:val="single" w:sz="4" w:space="0" w:color="000000"/>
              <w:right w:val="single" w:sz="4" w:space="0" w:color="000000"/>
            </w:tcBorders>
            <w:vAlign w:val="center"/>
          </w:tcPr>
          <w:p w:rsidR="00692675" w:rsidRDefault="00FA22F0">
            <w:pPr>
              <w:spacing w:line="276" w:lineRule="auto"/>
              <w:jc w:val="center"/>
              <w:rPr>
                <w:b/>
                <w:bCs/>
                <w:lang w:eastAsia="en-US"/>
              </w:rPr>
            </w:pPr>
            <w:r>
              <w:rPr>
                <w:b/>
                <w:bCs/>
                <w:lang w:eastAsia="en-US"/>
              </w:rPr>
              <w:t>4</w:t>
            </w:r>
          </w:p>
        </w:tc>
        <w:tc>
          <w:tcPr>
            <w:tcW w:w="2055" w:type="dxa"/>
            <w:vMerge/>
            <w:tcBorders>
              <w:top w:val="single" w:sz="4" w:space="0" w:color="000000"/>
              <w:left w:val="single" w:sz="4" w:space="0" w:color="000000"/>
              <w:bottom w:val="single" w:sz="4" w:space="0" w:color="auto"/>
              <w:right w:val="single" w:sz="4" w:space="0" w:color="000000"/>
            </w:tcBorders>
            <w:vAlign w:val="center"/>
          </w:tcPr>
          <w:p w:rsidR="00692675" w:rsidRDefault="00692675">
            <w:pPr>
              <w:jc w:val="center"/>
              <w:rPr>
                <w:i/>
                <w:strike/>
                <w:lang w:eastAsia="en-US"/>
              </w:rPr>
            </w:pPr>
          </w:p>
        </w:tc>
      </w:tr>
      <w:tr w:rsidR="00692675" w:rsidTr="00BA0962">
        <w:trPr>
          <w:trHeight w:val="4102"/>
        </w:trPr>
        <w:tc>
          <w:tcPr>
            <w:tcW w:w="2659"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rPr>
                <w:b/>
                <w:lang w:eastAsia="en-US"/>
              </w:rPr>
            </w:pPr>
          </w:p>
        </w:tc>
        <w:tc>
          <w:tcPr>
            <w:tcW w:w="9073" w:type="dxa"/>
            <w:vMerge/>
            <w:tcBorders>
              <w:left w:val="single" w:sz="4" w:space="0" w:color="000000"/>
              <w:bottom w:val="single" w:sz="4" w:space="0" w:color="000000"/>
              <w:right w:val="single" w:sz="4" w:space="0" w:color="000000"/>
            </w:tcBorders>
          </w:tcPr>
          <w:p w:rsidR="00692675" w:rsidRDefault="00692675">
            <w:pPr>
              <w:spacing w:line="276" w:lineRule="auto"/>
              <w:jc w:val="both"/>
              <w:rPr>
                <w:b/>
                <w:bCs/>
                <w:i/>
                <w:iCs/>
                <w:lang w:eastAsia="en-US"/>
              </w:rPr>
            </w:pPr>
          </w:p>
        </w:tc>
        <w:tc>
          <w:tcPr>
            <w:tcW w:w="1588" w:type="dxa"/>
            <w:vMerge/>
            <w:tcBorders>
              <w:left w:val="single" w:sz="4" w:space="0" w:color="000000"/>
              <w:bottom w:val="single" w:sz="4" w:space="0" w:color="000000"/>
              <w:right w:val="single" w:sz="4" w:space="0" w:color="000000"/>
            </w:tcBorders>
            <w:vAlign w:val="center"/>
          </w:tcPr>
          <w:p w:rsidR="00692675" w:rsidRDefault="00692675">
            <w:pPr>
              <w:spacing w:line="276" w:lineRule="auto"/>
              <w:jc w:val="center"/>
              <w:rPr>
                <w:b/>
                <w:bCs/>
                <w:lang w:eastAsia="en-US"/>
              </w:rPr>
            </w:pPr>
          </w:p>
        </w:tc>
        <w:tc>
          <w:tcPr>
            <w:tcW w:w="2055" w:type="dxa"/>
            <w:vMerge w:val="restart"/>
            <w:tcBorders>
              <w:top w:val="single" w:sz="4" w:space="0" w:color="auto"/>
              <w:left w:val="single" w:sz="4" w:space="0" w:color="000000"/>
              <w:right w:val="single" w:sz="4" w:space="0" w:color="000000"/>
            </w:tcBorders>
            <w:vAlign w:val="center"/>
          </w:tcPr>
          <w:p w:rsidR="00692675" w:rsidRDefault="00692675">
            <w:pPr>
              <w:spacing w:line="276" w:lineRule="auto"/>
              <w:jc w:val="center"/>
              <w:rPr>
                <w:i/>
                <w:strike/>
                <w:lang w:eastAsia="en-US"/>
              </w:rPr>
            </w:pPr>
          </w:p>
        </w:tc>
      </w:tr>
      <w:tr w:rsidR="00692675" w:rsidTr="00DF0DA0">
        <w:trPr>
          <w:trHeight w:val="558"/>
        </w:trPr>
        <w:tc>
          <w:tcPr>
            <w:tcW w:w="2659"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right w:val="single" w:sz="4" w:space="0" w:color="000000"/>
            </w:tcBorders>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63-64</w:t>
            </w:r>
            <w:r w:rsidR="00DF0DA0">
              <w:t>. Численное решение уравнений.</w:t>
            </w:r>
          </w:p>
          <w:p w:rsidR="00692675" w:rsidRDefault="00123965">
            <w:pPr>
              <w:spacing w:line="276" w:lineRule="auto"/>
            </w:pPr>
            <w:r>
              <w:t>65-66</w:t>
            </w:r>
            <w:r w:rsidR="00DF0DA0">
              <w:t>. Посимвольная обработка строк.</w:t>
            </w:r>
          </w:p>
          <w:p w:rsidR="00692675" w:rsidRDefault="00123965">
            <w:pPr>
              <w:spacing w:line="276" w:lineRule="auto"/>
            </w:pPr>
            <w:r>
              <w:t>67-68</w:t>
            </w:r>
            <w:r w:rsidR="00DF0DA0">
              <w:t xml:space="preserve">. Заполнение массива. </w:t>
            </w:r>
          </w:p>
          <w:p w:rsidR="00692675" w:rsidRDefault="00123965">
            <w:pPr>
              <w:spacing w:line="276" w:lineRule="auto"/>
              <w:rPr>
                <w:rFonts w:eastAsia="Calibri"/>
                <w:b/>
                <w:i/>
                <w:lang w:eastAsia="en-US"/>
              </w:rPr>
            </w:pPr>
            <w:r>
              <w:t>69-70</w:t>
            </w:r>
            <w:r w:rsidR="00DF0DA0">
              <w:t xml:space="preserve">. Вычисление обобщённых характеристик массива (числовой </w:t>
            </w:r>
            <w:r w:rsidR="00DF0DA0">
              <w:lastRenderedPageBreak/>
              <w:t>последовательности).</w:t>
            </w:r>
          </w:p>
        </w:tc>
        <w:tc>
          <w:tcPr>
            <w:tcW w:w="1588" w:type="dxa"/>
            <w:tcBorders>
              <w:top w:val="single" w:sz="4" w:space="0" w:color="000000"/>
              <w:left w:val="single" w:sz="4" w:space="0" w:color="000000"/>
              <w:right w:val="single" w:sz="4" w:space="0" w:color="000000"/>
            </w:tcBorders>
            <w:vAlign w:val="center"/>
          </w:tcPr>
          <w:p w:rsidR="00692675" w:rsidRDefault="00DF0DA0">
            <w:pPr>
              <w:spacing w:line="276" w:lineRule="auto"/>
              <w:jc w:val="center"/>
              <w:rPr>
                <w:lang w:eastAsia="en-US"/>
              </w:rPr>
            </w:pPr>
            <w:r>
              <w:rPr>
                <w:lang w:eastAsia="en-US"/>
              </w:rPr>
              <w:lastRenderedPageBreak/>
              <w:t>8</w:t>
            </w:r>
          </w:p>
        </w:tc>
        <w:tc>
          <w:tcPr>
            <w:tcW w:w="2055" w:type="dxa"/>
            <w:vMerge/>
            <w:tcBorders>
              <w:left w:val="single" w:sz="4" w:space="0" w:color="000000"/>
              <w:right w:val="single" w:sz="4" w:space="0" w:color="000000"/>
            </w:tcBorders>
            <w:vAlign w:val="center"/>
          </w:tcPr>
          <w:p w:rsidR="00692675" w:rsidRDefault="00692675">
            <w:pPr>
              <w:jc w:val="center"/>
              <w:rPr>
                <w:i/>
                <w:strike/>
                <w:lang w:eastAsia="en-US"/>
              </w:rPr>
            </w:pPr>
          </w:p>
        </w:tc>
      </w:tr>
      <w:tr w:rsidR="00692675" w:rsidTr="00BA0962">
        <w:trPr>
          <w:trHeight w:val="285"/>
        </w:trPr>
        <w:tc>
          <w:tcPr>
            <w:tcW w:w="2659" w:type="dxa"/>
            <w:vMerge w:val="restart"/>
            <w:tcBorders>
              <w:top w:val="single" w:sz="4" w:space="0" w:color="auto"/>
              <w:left w:val="single" w:sz="4" w:space="0" w:color="000000"/>
              <w:right w:val="single" w:sz="4" w:space="0" w:color="000000"/>
            </w:tcBorders>
          </w:tcPr>
          <w:p w:rsidR="00692675" w:rsidRDefault="00DF0DA0">
            <w:pPr>
              <w:spacing w:line="276" w:lineRule="auto"/>
              <w:rPr>
                <w:b/>
                <w:bCs/>
              </w:rPr>
            </w:pPr>
            <w:r>
              <w:rPr>
                <w:b/>
                <w:lang w:eastAsia="en-US"/>
              </w:rPr>
              <w:lastRenderedPageBreak/>
              <w:t xml:space="preserve">Тема </w:t>
            </w:r>
            <w:r>
              <w:rPr>
                <w:b/>
                <w:bCs/>
              </w:rPr>
              <w:t xml:space="preserve">3.3. </w:t>
            </w:r>
          </w:p>
          <w:p w:rsidR="00692675" w:rsidRDefault="00DF0DA0">
            <w:pPr>
              <w:spacing w:line="276" w:lineRule="auto"/>
              <w:rPr>
                <w:b/>
                <w:lang w:eastAsia="en-US"/>
              </w:rPr>
            </w:pPr>
            <w:r>
              <w:rPr>
                <w:b/>
              </w:rPr>
              <w:t xml:space="preserve">Элементы теории алгоритмов. Алгоритмы и структуры данных. </w:t>
            </w: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b/>
                <w:lang w:eastAsia="en-US"/>
              </w:rPr>
            </w:pPr>
            <w:r>
              <w:rPr>
                <w:b/>
                <w:lang w:eastAsia="en-US"/>
              </w:rPr>
              <w:t>Основное содержание учебного материала</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
                <w:lang w:eastAsia="en-US"/>
              </w:rPr>
            </w:pPr>
            <w:r>
              <w:rPr>
                <w:b/>
                <w:lang w:eastAsia="en-US"/>
              </w:rPr>
              <w:t>8</w:t>
            </w:r>
          </w:p>
        </w:tc>
        <w:tc>
          <w:tcPr>
            <w:tcW w:w="2055" w:type="dxa"/>
            <w:vMerge w:val="restart"/>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i/>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285"/>
        </w:trPr>
        <w:tc>
          <w:tcPr>
            <w:tcW w:w="2659" w:type="dxa"/>
            <w:vMerge/>
            <w:tcBorders>
              <w:left w:val="single" w:sz="4" w:space="0" w:color="000000"/>
              <w:right w:val="single" w:sz="4" w:space="0" w:color="000000"/>
            </w:tcBorders>
          </w:tcPr>
          <w:p w:rsidR="00692675" w:rsidRDefault="00692675">
            <w:pPr>
              <w:spacing w:line="276" w:lineRule="auto"/>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jc w:val="both"/>
              <w:rPr>
                <w:lang w:eastAsia="en-US"/>
              </w:rPr>
            </w:pPr>
            <w:r>
              <w:t>71-74</w:t>
            </w:r>
            <w:r w:rsidR="00DF0DA0">
              <w:t xml:space="preserve">. Формализация понятия алгоритма. Машина Тьюринга как универсальная модель вычислений. Тезис </w:t>
            </w:r>
            <w:proofErr w:type="spellStart"/>
            <w:r w:rsidR="00DF0DA0">
              <w:t>Чёрча</w:t>
            </w:r>
            <w:proofErr w:type="spellEnd"/>
            <w:r w:rsidR="00DF0DA0">
              <w:t>–Тьюринга. Оценка сложности вычислений. Время работы и объём используемой памяти, их зависимость от размера исходных данных. Многоразрядные целые числа, задачи длинной арифметики. Хэш-таблицы. Построение алфавитно-частотного словаря для заданного текста. Стеки. Анализ правильности скобочного выражения. Вычисление арифметического выражения, записанного в постфиксной форме. Очереди. Использование очереди для временного хранения данных.</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FA22F0">
            <w:pPr>
              <w:spacing w:line="276" w:lineRule="auto"/>
              <w:jc w:val="center"/>
              <w:rPr>
                <w:lang w:eastAsia="en-US"/>
              </w:rPr>
            </w:pPr>
            <w:r>
              <w:rPr>
                <w:lang w:eastAsia="en-US"/>
              </w:rPr>
              <w:t>4</w:t>
            </w:r>
          </w:p>
        </w:tc>
        <w:tc>
          <w:tcPr>
            <w:tcW w:w="2055"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jc w:val="center"/>
              <w:rPr>
                <w:i/>
                <w:lang w:eastAsia="en-US"/>
              </w:rPr>
            </w:pPr>
          </w:p>
        </w:tc>
      </w:tr>
      <w:tr w:rsidR="00692675" w:rsidTr="00BA0962">
        <w:trPr>
          <w:trHeight w:val="73"/>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75-76</w:t>
            </w:r>
            <w:r w:rsidR="00DF0DA0">
              <w:t>. Поиск простых чисел в заданном диапазоне.</w:t>
            </w:r>
          </w:p>
          <w:p w:rsidR="00692675" w:rsidRDefault="00123965">
            <w:pPr>
              <w:spacing w:line="276" w:lineRule="auto"/>
              <w:rPr>
                <w:rFonts w:eastAsia="Calibri"/>
                <w:lang w:eastAsia="en-US"/>
              </w:rPr>
            </w:pPr>
            <w:r>
              <w:t>77-78</w:t>
            </w:r>
            <w:r w:rsidR="00DF0DA0">
              <w:t>. Реализация вычислений с многоразрядными числами.</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lang w:eastAsia="en-US"/>
              </w:rPr>
            </w:pPr>
            <w:r>
              <w:rPr>
                <w:lang w:eastAsia="en-US"/>
              </w:rPr>
              <w:t>4</w:t>
            </w:r>
          </w:p>
        </w:tc>
        <w:tc>
          <w:tcPr>
            <w:tcW w:w="2055" w:type="dxa"/>
            <w:vMerge/>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73"/>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2</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73"/>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rPr>
                <w:rFonts w:eastAsia="Calibri"/>
                <w:lang w:eastAsia="en-US"/>
              </w:rPr>
            </w:pPr>
            <w:r>
              <w:t>79-80</w:t>
            </w:r>
            <w:r w:rsidR="00DF0DA0">
              <w:t>. Разработка простой программы с использованием классов.</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2</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309"/>
        </w:trPr>
        <w:tc>
          <w:tcPr>
            <w:tcW w:w="2659" w:type="dxa"/>
            <w:vMerge w:val="restart"/>
            <w:tcBorders>
              <w:top w:val="single" w:sz="4" w:space="0" w:color="auto"/>
              <w:left w:val="single" w:sz="4" w:space="0" w:color="000000"/>
              <w:right w:val="single" w:sz="4" w:space="0" w:color="000000"/>
            </w:tcBorders>
          </w:tcPr>
          <w:p w:rsidR="00692675" w:rsidRDefault="00DF0DA0">
            <w:pPr>
              <w:rPr>
                <w:b/>
              </w:rPr>
            </w:pPr>
            <w:r>
              <w:rPr>
                <w:b/>
              </w:rPr>
              <w:t xml:space="preserve">Тема 3.4. </w:t>
            </w:r>
          </w:p>
          <w:p w:rsidR="00692675" w:rsidRDefault="00DF0DA0">
            <w:pPr>
              <w:rPr>
                <w:b/>
              </w:rPr>
            </w:pPr>
            <w:r>
              <w:rPr>
                <w:b/>
              </w:rPr>
              <w:t>Основы объектно-ориентированного программирования.</w:t>
            </w: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rPr>
                <w:rFonts w:eastAsia="Calibri"/>
                <w:b/>
                <w:lang w:eastAsia="en-US"/>
              </w:rPr>
            </w:pPr>
            <w:r>
              <w:rPr>
                <w:b/>
                <w:lang w:eastAsia="en-US"/>
              </w:rPr>
              <w:t>Основное содержание учебного материала</w:t>
            </w:r>
          </w:p>
        </w:tc>
        <w:tc>
          <w:tcPr>
            <w:tcW w:w="1588" w:type="dxa"/>
            <w:tcBorders>
              <w:left w:val="single" w:sz="4" w:space="0" w:color="000000"/>
              <w:bottom w:val="single" w:sz="4" w:space="0" w:color="auto"/>
              <w:right w:val="single" w:sz="4" w:space="0" w:color="000000"/>
            </w:tcBorders>
            <w:vAlign w:val="center"/>
          </w:tcPr>
          <w:p w:rsidR="00692675" w:rsidRDefault="00FA22F0">
            <w:pPr>
              <w:spacing w:line="276" w:lineRule="auto"/>
              <w:jc w:val="center"/>
              <w:rPr>
                <w:b/>
                <w:lang w:eastAsia="en-US"/>
              </w:rPr>
            </w:pPr>
            <w:r>
              <w:rPr>
                <w:b/>
                <w:lang w:eastAsia="en-US"/>
              </w:rPr>
              <w:t>6</w:t>
            </w:r>
          </w:p>
        </w:tc>
        <w:tc>
          <w:tcPr>
            <w:tcW w:w="2055" w:type="dxa"/>
            <w:tcBorders>
              <w:left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301"/>
        </w:trPr>
        <w:tc>
          <w:tcPr>
            <w:tcW w:w="2659" w:type="dxa"/>
            <w:vMerge/>
            <w:tcBorders>
              <w:left w:val="single" w:sz="4" w:space="0" w:color="000000"/>
              <w:right w:val="single" w:sz="4" w:space="0" w:color="000000"/>
            </w:tcBorders>
            <w:vAlign w:val="center"/>
          </w:tcPr>
          <w:p w:rsidR="00692675" w:rsidRDefault="00692675">
            <w:pPr>
              <w:rPr>
                <w:b/>
              </w:rPr>
            </w:pPr>
          </w:p>
        </w:tc>
        <w:tc>
          <w:tcPr>
            <w:tcW w:w="9073" w:type="dxa"/>
            <w:tcBorders>
              <w:top w:val="single" w:sz="4" w:space="0" w:color="auto"/>
              <w:left w:val="single" w:sz="4" w:space="0" w:color="000000"/>
              <w:bottom w:val="single" w:sz="4" w:space="0" w:color="auto"/>
              <w:right w:val="single" w:sz="4" w:space="0" w:color="000000"/>
            </w:tcBorders>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rPr>
                <w:rFonts w:eastAsia="Calibri"/>
                <w:b/>
                <w:i/>
                <w:lang w:eastAsia="en-US"/>
              </w:rPr>
            </w:pPr>
            <w:r>
              <w:t>81-84.</w:t>
            </w:r>
            <w:r w:rsidR="00DF0DA0">
              <w:t xml:space="preserve"> 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 Среды быстрой разработки программ. Проектирование интерфейса пользователя.</w:t>
            </w:r>
          </w:p>
        </w:tc>
        <w:tc>
          <w:tcPr>
            <w:tcW w:w="1588" w:type="dxa"/>
            <w:tcBorders>
              <w:top w:val="single" w:sz="4" w:space="0" w:color="auto"/>
              <w:left w:val="single" w:sz="4" w:space="0" w:color="000000"/>
              <w:bottom w:val="single" w:sz="4" w:space="0" w:color="auto"/>
              <w:right w:val="single" w:sz="4" w:space="0" w:color="000000"/>
            </w:tcBorders>
            <w:vAlign w:val="center"/>
          </w:tcPr>
          <w:p w:rsidR="00692675" w:rsidRDefault="00FA22F0">
            <w:pPr>
              <w:spacing w:line="276" w:lineRule="auto"/>
              <w:jc w:val="center"/>
              <w:rPr>
                <w:lang w:eastAsia="en-US"/>
              </w:rPr>
            </w:pPr>
            <w:r>
              <w:rPr>
                <w:lang w:eastAsia="en-US"/>
              </w:rPr>
              <w:t>4</w:t>
            </w: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DF0DA0">
            <w:pPr>
              <w:jc w:val="center"/>
              <w:rPr>
                <w:i/>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833"/>
        </w:trPr>
        <w:tc>
          <w:tcPr>
            <w:tcW w:w="2659" w:type="dxa"/>
            <w:vMerge/>
            <w:tcBorders>
              <w:left w:val="single" w:sz="4" w:space="0" w:color="000000"/>
              <w:right w:val="single" w:sz="4" w:space="0" w:color="000000"/>
            </w:tcBorders>
            <w:vAlign w:val="center"/>
          </w:tcPr>
          <w:p w:rsidR="00692675" w:rsidRDefault="00692675">
            <w:pPr>
              <w:rPr>
                <w:b/>
              </w:rPr>
            </w:pPr>
          </w:p>
        </w:tc>
        <w:tc>
          <w:tcPr>
            <w:tcW w:w="9073" w:type="dxa"/>
            <w:tcBorders>
              <w:top w:val="single" w:sz="4" w:space="0" w:color="auto"/>
              <w:left w:val="single" w:sz="4" w:space="0" w:color="000000"/>
              <w:right w:val="single" w:sz="4" w:space="0" w:color="000000"/>
            </w:tcBorders>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jc w:val="both"/>
            </w:pPr>
            <w:r>
              <w:t>85</w:t>
            </w:r>
            <w:r w:rsidR="00DF0DA0">
              <w:t xml:space="preserve">. Использование готовых классов в программе. </w:t>
            </w:r>
          </w:p>
          <w:p w:rsidR="00692675" w:rsidRDefault="00123965">
            <w:pPr>
              <w:spacing w:line="276" w:lineRule="auto"/>
              <w:rPr>
                <w:rFonts w:eastAsia="Calibri"/>
                <w:b/>
                <w:i/>
                <w:lang w:eastAsia="en-US"/>
              </w:rPr>
            </w:pPr>
            <w:r>
              <w:t>86</w:t>
            </w:r>
            <w:r w:rsidR="00DF0DA0">
              <w:t>. Разработка простой программы.</w:t>
            </w:r>
          </w:p>
        </w:tc>
        <w:tc>
          <w:tcPr>
            <w:tcW w:w="1588" w:type="dxa"/>
            <w:tcBorders>
              <w:top w:val="single" w:sz="4" w:space="0" w:color="auto"/>
              <w:left w:val="single" w:sz="4" w:space="0" w:color="000000"/>
              <w:right w:val="single" w:sz="4" w:space="0" w:color="000000"/>
            </w:tcBorders>
            <w:vAlign w:val="center"/>
          </w:tcPr>
          <w:p w:rsidR="00692675" w:rsidRDefault="00DF0DA0">
            <w:pPr>
              <w:spacing w:line="276" w:lineRule="auto"/>
              <w:jc w:val="center"/>
              <w:rPr>
                <w:lang w:eastAsia="en-US"/>
              </w:rPr>
            </w:pPr>
            <w:r>
              <w:rPr>
                <w:lang w:eastAsia="en-US"/>
              </w:rPr>
              <w:t>2</w:t>
            </w:r>
          </w:p>
        </w:tc>
        <w:tc>
          <w:tcPr>
            <w:tcW w:w="2055" w:type="dxa"/>
            <w:tcBorders>
              <w:top w:val="single" w:sz="4" w:space="0" w:color="auto"/>
              <w:left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06"/>
        </w:trPr>
        <w:tc>
          <w:tcPr>
            <w:tcW w:w="11732" w:type="dxa"/>
            <w:gridSpan w:val="2"/>
            <w:tcBorders>
              <w:left w:val="single" w:sz="4" w:space="0" w:color="000000"/>
              <w:bottom w:val="single" w:sz="4" w:space="0" w:color="000000"/>
              <w:right w:val="single" w:sz="4" w:space="0" w:color="000000"/>
            </w:tcBorders>
            <w:vAlign w:val="center"/>
          </w:tcPr>
          <w:p w:rsidR="00692675" w:rsidRDefault="00DF0DA0">
            <w:pPr>
              <w:spacing w:line="276" w:lineRule="auto"/>
              <w:rPr>
                <w:rFonts w:eastAsia="Calibri"/>
                <w:b/>
                <w:lang w:eastAsia="en-US"/>
              </w:rPr>
            </w:pPr>
            <w:r>
              <w:rPr>
                <w:rFonts w:eastAsia="Calibri"/>
                <w:b/>
                <w:lang w:eastAsia="en-US"/>
              </w:rPr>
              <w:t>Раздел 4. Информационные технологии</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jc w:val="center"/>
              <w:rPr>
                <w:b/>
                <w:lang w:eastAsia="en-US"/>
              </w:rPr>
            </w:pP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06"/>
        </w:trPr>
        <w:tc>
          <w:tcPr>
            <w:tcW w:w="2659" w:type="dxa"/>
            <w:vMerge w:val="restart"/>
            <w:tcBorders>
              <w:left w:val="single" w:sz="4" w:space="0" w:color="000000"/>
              <w:right w:val="single" w:sz="4" w:space="0" w:color="000000"/>
            </w:tcBorders>
          </w:tcPr>
          <w:p w:rsidR="00692675" w:rsidRDefault="00DF0DA0">
            <w:pPr>
              <w:rPr>
                <w:b/>
                <w:bCs/>
                <w:lang w:eastAsia="en-US"/>
              </w:rPr>
            </w:pPr>
            <w:r>
              <w:rPr>
                <w:b/>
                <w:bCs/>
                <w:lang w:eastAsia="en-US"/>
              </w:rPr>
              <w:lastRenderedPageBreak/>
              <w:t xml:space="preserve">Тема 4.1. </w:t>
            </w:r>
          </w:p>
          <w:p w:rsidR="00692675" w:rsidRDefault="00DF0DA0">
            <w:pPr>
              <w:rPr>
                <w:b/>
                <w:lang w:eastAsia="en-US"/>
              </w:rPr>
            </w:pPr>
            <w:r>
              <w:rPr>
                <w:b/>
              </w:rPr>
              <w:t xml:space="preserve">Обработка текстовых документов. </w:t>
            </w: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jc w:val="both"/>
              <w:rPr>
                <w:b/>
                <w:lang w:eastAsia="en-US"/>
              </w:rPr>
            </w:pPr>
            <w:r>
              <w:rPr>
                <w:b/>
                <w:lang w:eastAsia="en-US"/>
              </w:rPr>
              <w:t>Основное содержание учебного материала</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123965">
            <w:pPr>
              <w:spacing w:line="276" w:lineRule="auto"/>
              <w:jc w:val="center"/>
              <w:rPr>
                <w:b/>
                <w:lang w:eastAsia="en-US"/>
              </w:rPr>
            </w:pPr>
            <w:r>
              <w:rPr>
                <w:b/>
                <w:lang w:eastAsia="en-US"/>
              </w:rPr>
              <w:t>2</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06"/>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87</w:t>
            </w:r>
            <w:r w:rsidR="00DF0DA0">
              <w:t>. Вёрстка документов с математическими формулами.</w:t>
            </w:r>
          </w:p>
          <w:p w:rsidR="00692675" w:rsidRDefault="00123965">
            <w:pPr>
              <w:spacing w:line="276" w:lineRule="auto"/>
              <w:rPr>
                <w:rFonts w:eastAsia="Calibri"/>
                <w:b/>
                <w:i/>
                <w:lang w:eastAsia="en-US"/>
              </w:rPr>
            </w:pPr>
            <w:r>
              <w:t>88</w:t>
            </w:r>
            <w:r w:rsidR="00DF0DA0">
              <w:t>. Многостраничные документы.</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lang w:eastAsia="en-US"/>
              </w:rPr>
            </w:pPr>
            <w:r>
              <w:rPr>
                <w:lang w:eastAsia="en-US"/>
              </w:rPr>
              <w:t>2</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DF0DA0">
            <w:pPr>
              <w:jc w:val="center"/>
            </w:pPr>
            <w:r>
              <w:rPr>
                <w:i/>
                <w:lang w:eastAsia="en-US"/>
              </w:rPr>
              <w:t>ОК</w:t>
            </w:r>
            <w:proofErr w:type="gramStart"/>
            <w:r>
              <w:rPr>
                <w:i/>
                <w:lang w:eastAsia="en-US"/>
              </w:rPr>
              <w:t>1</w:t>
            </w:r>
            <w:proofErr w:type="gramEnd"/>
            <w:r>
              <w:rPr>
                <w:i/>
                <w:lang w:eastAsia="en-US"/>
              </w:rPr>
              <w:t>, ОК2</w:t>
            </w:r>
          </w:p>
        </w:tc>
      </w:tr>
      <w:tr w:rsidR="00692675" w:rsidTr="00BA0962">
        <w:trPr>
          <w:trHeight w:val="406"/>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FA22F0">
            <w:pPr>
              <w:spacing w:line="276" w:lineRule="auto"/>
              <w:jc w:val="center"/>
              <w:rPr>
                <w:b/>
                <w:lang w:eastAsia="en-US"/>
              </w:rPr>
            </w:pPr>
            <w:r>
              <w:rPr>
                <w:b/>
                <w:lang w:eastAsia="en-US"/>
              </w:rPr>
              <w:t>6</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3148"/>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rPr>
                <w:rFonts w:eastAsia="Calibri"/>
                <w:lang w:eastAsia="en-US"/>
              </w:rPr>
            </w:pPr>
            <w:r>
              <w:t>89-92</w:t>
            </w:r>
            <w:r w:rsidR="00DF0DA0">
              <w:t xml:space="preserve">. Текстовый процессор. Редактирование и форматирование. Проверка орфографии и грамматики. Средства поиска и </w:t>
            </w:r>
            <w:proofErr w:type="spellStart"/>
            <w:r w:rsidR="00DF0DA0">
              <w:t>автозамены</w:t>
            </w:r>
            <w:proofErr w:type="spellEnd"/>
            <w:r w:rsidR="00DF0DA0">
              <w:t xml:space="preserve"> в текстовом процессоре. Использование стилей. Структурированные текстовые документы. Сноски, оглавление. Коллективная работа с документами. Инструменты рецензирования в текстовых процессорах. Облачные сервисы. Деловая переписка. Реферат. Правила цитирования источников и оформления библиографических ссылок. Оформление списка литературы. Стандарты библиографических описаний. Знакомство с компьютерной вёрсткой текста. Технические средства ввода текста. Специализированные средства редактирования математических текстов.</w:t>
            </w:r>
          </w:p>
        </w:tc>
        <w:tc>
          <w:tcPr>
            <w:tcW w:w="158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692675" w:rsidRDefault="00FA22F0">
            <w:pPr>
              <w:spacing w:line="276" w:lineRule="auto"/>
              <w:jc w:val="center"/>
              <w:rPr>
                <w:lang w:eastAsia="en-US"/>
              </w:rPr>
            </w:pPr>
            <w:r>
              <w:rPr>
                <w:lang w:eastAsia="en-US"/>
              </w:rPr>
              <w:t>4</w:t>
            </w:r>
          </w:p>
        </w:tc>
        <w:tc>
          <w:tcPr>
            <w:tcW w:w="2055" w:type="dxa"/>
            <w:vMerge w:val="restart"/>
            <w:tcBorders>
              <w:top w:val="single" w:sz="4" w:space="0" w:color="000000"/>
              <w:left w:val="single" w:sz="4" w:space="0" w:color="000000"/>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961"/>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rPr>
                <w:b/>
                <w:bCs/>
                <w:i/>
                <w:iCs/>
                <w:lang w:eastAsia="en-US"/>
              </w:rPr>
            </w:pPr>
            <w:r>
              <w:rPr>
                <w:rFonts w:eastAsia="Calibri"/>
                <w:szCs w:val="28"/>
              </w:rPr>
              <w:t>93-94</w:t>
            </w:r>
            <w:r w:rsidR="00DF0DA0">
              <w:rPr>
                <w:rFonts w:eastAsia="Calibri"/>
                <w:szCs w:val="28"/>
              </w:rPr>
              <w:t>. Создание, редактирование и форматирование текстовых документов профессиональной направленности (документация по контролю качества, оформление проектных работ).</w:t>
            </w:r>
          </w:p>
        </w:tc>
        <w:tc>
          <w:tcPr>
            <w:tcW w:w="158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2</w:t>
            </w:r>
          </w:p>
        </w:tc>
        <w:tc>
          <w:tcPr>
            <w:tcW w:w="2055" w:type="dxa"/>
            <w:vMerge/>
            <w:tcBorders>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06"/>
        </w:trPr>
        <w:tc>
          <w:tcPr>
            <w:tcW w:w="2659" w:type="dxa"/>
            <w:vMerge w:val="restart"/>
            <w:tcBorders>
              <w:left w:val="single" w:sz="4" w:space="0" w:color="000000"/>
              <w:right w:val="single" w:sz="4" w:space="0" w:color="000000"/>
            </w:tcBorders>
          </w:tcPr>
          <w:p w:rsidR="00692675" w:rsidRDefault="00DF0DA0">
            <w:pPr>
              <w:rPr>
                <w:b/>
                <w:lang w:eastAsia="en-US"/>
              </w:rPr>
            </w:pPr>
            <w:r>
              <w:rPr>
                <w:b/>
                <w:lang w:eastAsia="en-US"/>
              </w:rPr>
              <w:t xml:space="preserve">Тема 4.2. </w:t>
            </w:r>
          </w:p>
          <w:p w:rsidR="00692675" w:rsidRDefault="00DF0DA0">
            <w:pPr>
              <w:rPr>
                <w:b/>
                <w:lang w:eastAsia="en-US"/>
              </w:rPr>
            </w:pPr>
            <w:r>
              <w:rPr>
                <w:b/>
                <w:lang w:eastAsia="en-US"/>
              </w:rPr>
              <w:t xml:space="preserve">Анализ данных. </w:t>
            </w:r>
          </w:p>
          <w:p w:rsidR="00692675" w:rsidRDefault="00DF0DA0">
            <w:pPr>
              <w:rPr>
                <w:b/>
                <w:lang w:eastAsia="en-US"/>
              </w:rPr>
            </w:pPr>
            <w:r>
              <w:rPr>
                <w:b/>
              </w:rPr>
              <w:t xml:space="preserve">Компьютерно-математическое моделирование. </w:t>
            </w: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jc w:val="both"/>
              <w:rPr>
                <w:b/>
                <w:lang w:eastAsia="en-US"/>
              </w:rPr>
            </w:pPr>
            <w:r>
              <w:rPr>
                <w:b/>
                <w:lang w:eastAsia="en-US"/>
              </w:rPr>
              <w:t>Основное содержание учебного материала</w:t>
            </w:r>
          </w:p>
        </w:tc>
        <w:tc>
          <w:tcPr>
            <w:tcW w:w="1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2675" w:rsidRDefault="00FA22F0">
            <w:pPr>
              <w:spacing w:line="276" w:lineRule="auto"/>
              <w:jc w:val="center"/>
              <w:rPr>
                <w:b/>
                <w:lang w:eastAsia="en-US"/>
              </w:rPr>
            </w:pPr>
            <w:r>
              <w:rPr>
                <w:b/>
                <w:lang w:eastAsia="en-US"/>
              </w:rPr>
              <w:t>6</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06"/>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rPr>
                <w:lang w:eastAsia="en-US"/>
              </w:rPr>
            </w:pPr>
            <w:r>
              <w:t>95-98</w:t>
            </w:r>
            <w:r w:rsidR="00DF0DA0">
              <w:t xml:space="preserve">.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Программные средства и </w:t>
            </w:r>
            <w:proofErr w:type="gramStart"/>
            <w:r w:rsidR="00DF0DA0">
              <w:t>интернет-сервисы</w:t>
            </w:r>
            <w:proofErr w:type="gramEnd"/>
            <w:r w:rsidR="00DF0DA0">
              <w:t xml:space="preserve"> для обработки и представления данных. Большие данные. Машинное обучение. Интеллектуальный анализ данных. </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FA22F0">
            <w:pPr>
              <w:spacing w:line="276" w:lineRule="auto"/>
              <w:jc w:val="center"/>
              <w:rPr>
                <w:lang w:eastAsia="en-US"/>
              </w:rPr>
            </w:pPr>
            <w:r>
              <w:rPr>
                <w:lang w:eastAsia="en-US"/>
              </w:rPr>
              <w:t>4</w:t>
            </w:r>
          </w:p>
        </w:tc>
        <w:tc>
          <w:tcPr>
            <w:tcW w:w="2055" w:type="dxa"/>
            <w:vMerge w:val="restart"/>
            <w:tcBorders>
              <w:top w:val="single" w:sz="4" w:space="0" w:color="000000"/>
              <w:left w:val="single" w:sz="4" w:space="0" w:color="000000"/>
              <w:right w:val="single" w:sz="4" w:space="0" w:color="000000"/>
            </w:tcBorders>
            <w:vAlign w:val="center"/>
          </w:tcPr>
          <w:p w:rsidR="00692675" w:rsidRDefault="00BA0962" w:rsidP="00BA0962">
            <w:pPr>
              <w:jc w:val="center"/>
              <w:rPr>
                <w:i/>
                <w:lang w:eastAsia="en-US"/>
              </w:rPr>
            </w:pPr>
            <w:r>
              <w:rPr>
                <w:i/>
                <w:lang w:eastAsia="en-US"/>
              </w:rPr>
              <w:t>ОК</w:t>
            </w:r>
            <w:proofErr w:type="gramStart"/>
            <w:r>
              <w:rPr>
                <w:i/>
                <w:lang w:eastAsia="en-US"/>
              </w:rPr>
              <w:t>1</w:t>
            </w:r>
            <w:proofErr w:type="gramEnd"/>
            <w:r>
              <w:rPr>
                <w:i/>
                <w:lang w:eastAsia="en-US"/>
              </w:rPr>
              <w:t>, ОК2</w:t>
            </w:r>
          </w:p>
        </w:tc>
      </w:tr>
      <w:tr w:rsidR="00692675" w:rsidTr="00BA0962">
        <w:trPr>
          <w:trHeight w:val="406"/>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99</w:t>
            </w:r>
            <w:r w:rsidR="00DF0DA0">
              <w:t xml:space="preserve">. Анализ данных с помощью электронных таблиц. </w:t>
            </w:r>
          </w:p>
          <w:p w:rsidR="00692675" w:rsidRDefault="00123965">
            <w:pPr>
              <w:spacing w:line="276" w:lineRule="auto"/>
              <w:rPr>
                <w:rFonts w:eastAsia="Calibri"/>
                <w:b/>
                <w:i/>
                <w:lang w:eastAsia="en-US"/>
              </w:rPr>
            </w:pPr>
            <w:r>
              <w:lastRenderedPageBreak/>
              <w:t>100</w:t>
            </w:r>
            <w:r w:rsidR="00DF0DA0">
              <w:t>. Наглядное представление результатов статистической обработки данных в виде диаграмм средствами редактора электронных таблиц.</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lang w:eastAsia="en-US"/>
              </w:rPr>
            </w:pPr>
            <w:r>
              <w:rPr>
                <w:lang w:eastAsia="en-US"/>
              </w:rPr>
              <w:lastRenderedPageBreak/>
              <w:t>2</w:t>
            </w:r>
          </w:p>
        </w:tc>
        <w:tc>
          <w:tcPr>
            <w:tcW w:w="2055" w:type="dxa"/>
            <w:vMerge/>
            <w:tcBorders>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06"/>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b/>
                <w:lang w:eastAsia="en-US"/>
              </w:rPr>
            </w:pPr>
            <w:r>
              <w:rPr>
                <w:b/>
                <w:lang w:eastAsia="en-US"/>
              </w:rPr>
              <w:t>6</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1842"/>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rPr>
                <w:rFonts w:eastAsia="Calibri"/>
                <w:lang w:eastAsia="en-US"/>
              </w:rPr>
            </w:pPr>
            <w:r>
              <w:t>101-104</w:t>
            </w:r>
            <w:r w:rsidR="00DF0DA0">
              <w:t>. Анализ данных с помощью электронных таблиц. Вычисление суммы, среднего арифметического, наибольшего (наименьшего) значения диапазона. Вычисление коэффициента корреляции двух рядов данных. Построение столбчатых, линейчатых и круговых диаграмм. Построение графиков функций. Подбор линии тренда, решение задач прогнозирования.</w:t>
            </w:r>
          </w:p>
        </w:tc>
        <w:tc>
          <w:tcPr>
            <w:tcW w:w="158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4</w:t>
            </w:r>
          </w:p>
        </w:tc>
        <w:tc>
          <w:tcPr>
            <w:tcW w:w="2055" w:type="dxa"/>
            <w:tcBorders>
              <w:top w:val="single" w:sz="4" w:space="0" w:color="000000"/>
              <w:left w:val="single" w:sz="4" w:space="0" w:color="000000"/>
              <w:bottom w:val="single" w:sz="4" w:space="0" w:color="auto"/>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706"/>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auto"/>
              <w:left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rPr>
                <w:b/>
                <w:bCs/>
                <w:i/>
                <w:iCs/>
                <w:lang w:eastAsia="en-US"/>
              </w:rPr>
            </w:pPr>
            <w:r>
              <w:rPr>
                <w:rFonts w:eastAsia="Calibri"/>
              </w:rPr>
              <w:t>105-106</w:t>
            </w:r>
            <w:r w:rsidR="00DF0DA0">
              <w:rPr>
                <w:rFonts w:eastAsia="Calibri"/>
              </w:rPr>
              <w:t xml:space="preserve">. Расчёт себестоимости расходных материалов при токарно-фрезерных работах с помощью </w:t>
            </w:r>
            <w:r w:rsidR="00DF0DA0">
              <w:rPr>
                <w:rFonts w:eastAsia="Calibri"/>
                <w:lang w:val="en-US"/>
              </w:rPr>
              <w:t>MS</w:t>
            </w:r>
            <w:r w:rsidR="00DF0DA0">
              <w:rPr>
                <w:rFonts w:eastAsia="Calibri"/>
              </w:rPr>
              <w:t xml:space="preserve"> </w:t>
            </w:r>
            <w:r w:rsidR="00DF0DA0">
              <w:rPr>
                <w:rFonts w:eastAsia="Calibri"/>
                <w:lang w:val="en-US"/>
              </w:rPr>
              <w:t>Excel</w:t>
            </w:r>
            <w:r w:rsidR="00DF0DA0">
              <w:rPr>
                <w:rFonts w:eastAsia="Calibri"/>
              </w:rPr>
              <w:t>.</w:t>
            </w:r>
          </w:p>
        </w:tc>
        <w:tc>
          <w:tcPr>
            <w:tcW w:w="1588" w:type="dxa"/>
            <w:tcBorders>
              <w:top w:val="single" w:sz="4" w:space="0" w:color="auto"/>
              <w:left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lang w:eastAsia="en-US"/>
              </w:rPr>
            </w:pPr>
            <w:r>
              <w:rPr>
                <w:lang w:eastAsia="en-US"/>
              </w:rPr>
              <w:t>2</w:t>
            </w:r>
          </w:p>
        </w:tc>
        <w:tc>
          <w:tcPr>
            <w:tcW w:w="2055" w:type="dxa"/>
            <w:tcBorders>
              <w:top w:val="single" w:sz="4" w:space="0" w:color="auto"/>
              <w:left w:val="single" w:sz="4" w:space="0" w:color="000000"/>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351"/>
        </w:trPr>
        <w:tc>
          <w:tcPr>
            <w:tcW w:w="2659" w:type="dxa"/>
            <w:vMerge w:val="restart"/>
            <w:tcBorders>
              <w:top w:val="single" w:sz="4" w:space="0" w:color="000000"/>
              <w:left w:val="single" w:sz="4" w:space="0" w:color="000000"/>
              <w:right w:val="single" w:sz="4" w:space="0" w:color="000000"/>
            </w:tcBorders>
          </w:tcPr>
          <w:p w:rsidR="00692675" w:rsidRDefault="00DF0DA0">
            <w:pPr>
              <w:spacing w:line="276" w:lineRule="auto"/>
              <w:rPr>
                <w:b/>
                <w:lang w:eastAsia="en-US"/>
              </w:rPr>
            </w:pPr>
            <w:r>
              <w:rPr>
                <w:b/>
                <w:lang w:eastAsia="en-US"/>
              </w:rPr>
              <w:t xml:space="preserve">Тема 4.3. </w:t>
            </w:r>
          </w:p>
          <w:p w:rsidR="00692675" w:rsidRDefault="00DF0DA0">
            <w:pPr>
              <w:spacing w:line="276" w:lineRule="auto"/>
              <w:rPr>
                <w:b/>
                <w:lang w:eastAsia="en-US"/>
              </w:rPr>
            </w:pPr>
            <w:r>
              <w:rPr>
                <w:b/>
              </w:rPr>
              <w:t>Базы данных</w:t>
            </w: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b/>
                <w:bCs/>
                <w:i/>
                <w:iCs/>
                <w:lang w:eastAsia="en-US"/>
              </w:rPr>
            </w:pPr>
            <w:r>
              <w:rPr>
                <w:b/>
                <w:lang w:eastAsia="en-US"/>
              </w:rPr>
              <w:t>Основное содержание учебного материала</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123965">
            <w:pPr>
              <w:spacing w:line="276" w:lineRule="auto"/>
              <w:jc w:val="center"/>
              <w:rPr>
                <w:b/>
                <w:bCs/>
                <w:lang w:eastAsia="en-US"/>
              </w:rPr>
            </w:pPr>
            <w:r>
              <w:rPr>
                <w:b/>
                <w:bCs/>
                <w:lang w:eastAsia="en-US"/>
              </w:rPr>
              <w:t>4</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jc w:val="center"/>
              <w:rPr>
                <w:i/>
                <w:lang w:eastAsia="en-US"/>
              </w:rPr>
            </w:pPr>
          </w:p>
        </w:tc>
      </w:tr>
      <w:tr w:rsidR="00692675" w:rsidTr="00BA0962">
        <w:trPr>
          <w:trHeight w:val="417"/>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107-108</w:t>
            </w:r>
            <w:r w:rsidR="00DF0DA0">
              <w:t xml:space="preserve">. Работа с готовой базой данных. </w:t>
            </w:r>
          </w:p>
          <w:p w:rsidR="00692675" w:rsidRDefault="00123965">
            <w:pPr>
              <w:spacing w:line="276" w:lineRule="auto"/>
              <w:rPr>
                <w:rFonts w:eastAsia="Calibri"/>
                <w:b/>
                <w:i/>
                <w:lang w:eastAsia="en-US"/>
              </w:rPr>
            </w:pPr>
            <w:r>
              <w:t>109-110</w:t>
            </w:r>
            <w:r w:rsidR="00DF0DA0">
              <w:t>. Разработка многотабличной базы данных.</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DF0DA0">
            <w:pPr>
              <w:spacing w:line="276" w:lineRule="auto"/>
              <w:jc w:val="center"/>
              <w:rPr>
                <w:bCs/>
                <w:lang w:eastAsia="en-US"/>
              </w:rPr>
            </w:pPr>
            <w:r>
              <w:rPr>
                <w:bCs/>
                <w:lang w:eastAsia="en-US"/>
              </w:rPr>
              <w:t>4</w:t>
            </w:r>
          </w:p>
        </w:tc>
        <w:tc>
          <w:tcPr>
            <w:tcW w:w="2055" w:type="dxa"/>
            <w:tcBorders>
              <w:top w:val="single" w:sz="4" w:space="0" w:color="000000"/>
              <w:left w:val="single" w:sz="4" w:space="0" w:color="000000"/>
              <w:bottom w:val="single" w:sz="4" w:space="0" w:color="auto"/>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417"/>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5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FA22F0">
            <w:pPr>
              <w:spacing w:line="276" w:lineRule="auto"/>
              <w:jc w:val="center"/>
              <w:rPr>
                <w:b/>
                <w:bCs/>
                <w:lang w:eastAsia="en-US"/>
              </w:rPr>
            </w:pPr>
            <w:r>
              <w:rPr>
                <w:b/>
                <w:bCs/>
                <w:lang w:eastAsia="en-US"/>
              </w:rPr>
              <w:t>6</w:t>
            </w: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692675">
            <w:pPr>
              <w:jc w:val="center"/>
              <w:rPr>
                <w:i/>
                <w:lang w:eastAsia="en-US"/>
              </w:rPr>
            </w:pPr>
          </w:p>
        </w:tc>
      </w:tr>
      <w:tr w:rsidR="00692675" w:rsidTr="00BA0962">
        <w:trPr>
          <w:trHeight w:val="2210"/>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rPr>
                <w:rFonts w:eastAsia="Calibri"/>
                <w:lang w:eastAsia="en-US"/>
              </w:rPr>
            </w:pPr>
            <w:r>
              <w:t>111-114</w:t>
            </w:r>
            <w:r w:rsidR="00DF0DA0">
              <w:t>. 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данных. Запросы на выборку данных. Запросы с параметрами. Вычисляемые поля в запросах. Многотабличные базы данных. Типы связей между таблицами. Внешний ключ. Целостность базы данных. Запросы к многотабличным базам данных.</w:t>
            </w:r>
          </w:p>
        </w:tc>
        <w:tc>
          <w:tcPr>
            <w:tcW w:w="158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692675" w:rsidRDefault="00FA22F0">
            <w:pPr>
              <w:spacing w:line="276" w:lineRule="auto"/>
              <w:jc w:val="center"/>
              <w:rPr>
                <w:bCs/>
                <w:lang w:eastAsia="en-US"/>
              </w:rPr>
            </w:pPr>
            <w:r>
              <w:rPr>
                <w:bCs/>
                <w:lang w:eastAsia="en-US"/>
              </w:rPr>
              <w:t>4</w:t>
            </w:r>
          </w:p>
        </w:tc>
        <w:tc>
          <w:tcPr>
            <w:tcW w:w="2055" w:type="dxa"/>
            <w:tcBorders>
              <w:top w:val="single" w:sz="4" w:space="0" w:color="auto"/>
              <w:left w:val="single" w:sz="4" w:space="0" w:color="000000"/>
              <w:bottom w:val="single" w:sz="4" w:space="0" w:color="auto"/>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905"/>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jc w:val="both"/>
            </w:pPr>
            <w:r>
              <w:t>115</w:t>
            </w:r>
            <w:r w:rsidR="00DF0DA0">
              <w:t xml:space="preserve">. Работа с готовой базой данных. </w:t>
            </w:r>
          </w:p>
          <w:p w:rsidR="00692675" w:rsidRDefault="00123965">
            <w:pPr>
              <w:spacing w:line="276" w:lineRule="auto"/>
              <w:rPr>
                <w:b/>
                <w:bCs/>
                <w:i/>
                <w:iCs/>
                <w:lang w:eastAsia="en-US"/>
              </w:rPr>
            </w:pPr>
            <w:r>
              <w:t>116</w:t>
            </w:r>
            <w:r w:rsidR="00DF0DA0">
              <w:t>. Разработка многотабличной базы данных предприятия.</w:t>
            </w:r>
          </w:p>
        </w:tc>
        <w:tc>
          <w:tcPr>
            <w:tcW w:w="158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bCs/>
                <w:lang w:eastAsia="en-US"/>
              </w:rPr>
            </w:pPr>
            <w:r>
              <w:rPr>
                <w:bCs/>
                <w:lang w:eastAsia="en-US"/>
              </w:rPr>
              <w:t>2</w:t>
            </w:r>
          </w:p>
        </w:tc>
        <w:tc>
          <w:tcPr>
            <w:tcW w:w="2055" w:type="dxa"/>
            <w:tcBorders>
              <w:top w:val="single" w:sz="4" w:space="0" w:color="auto"/>
              <w:left w:val="single" w:sz="4" w:space="0" w:color="000000"/>
              <w:bottom w:val="single" w:sz="4" w:space="0" w:color="000000"/>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332"/>
        </w:trPr>
        <w:tc>
          <w:tcPr>
            <w:tcW w:w="2659" w:type="dxa"/>
            <w:vMerge w:val="restart"/>
            <w:tcBorders>
              <w:left w:val="single" w:sz="4" w:space="0" w:color="000000"/>
              <w:right w:val="single" w:sz="4" w:space="0" w:color="000000"/>
            </w:tcBorders>
          </w:tcPr>
          <w:p w:rsidR="00692675" w:rsidRDefault="00DF0DA0">
            <w:pPr>
              <w:rPr>
                <w:b/>
                <w:lang w:eastAsia="en-US"/>
              </w:rPr>
            </w:pPr>
            <w:r>
              <w:rPr>
                <w:b/>
                <w:lang w:eastAsia="en-US"/>
              </w:rPr>
              <w:t>Тема 4.4.</w:t>
            </w:r>
          </w:p>
          <w:p w:rsidR="00692675" w:rsidRDefault="00DF0DA0">
            <w:pPr>
              <w:rPr>
                <w:b/>
                <w:lang w:eastAsia="en-US"/>
              </w:rPr>
            </w:pPr>
            <w:r>
              <w:rPr>
                <w:b/>
              </w:rPr>
              <w:lastRenderedPageBreak/>
              <w:t>Веб-сайты</w:t>
            </w: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rPr>
                <w:rFonts w:eastAsia="Calibri"/>
                <w:b/>
                <w:lang w:eastAsia="en-US"/>
              </w:rPr>
            </w:pPr>
            <w:r>
              <w:rPr>
                <w:b/>
                <w:bCs/>
                <w:iCs/>
                <w:lang w:eastAsia="en-US"/>
              </w:rPr>
              <w:lastRenderedPageBreak/>
              <w:t>О</w:t>
            </w:r>
            <w:r>
              <w:rPr>
                <w:b/>
              </w:rPr>
              <w:t xml:space="preserve">сновное содержание учебного материала </w:t>
            </w:r>
          </w:p>
        </w:tc>
        <w:tc>
          <w:tcPr>
            <w:tcW w:w="1588"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692675" w:rsidRDefault="00DF0DA0">
            <w:pPr>
              <w:spacing w:line="276" w:lineRule="auto"/>
              <w:jc w:val="center"/>
              <w:rPr>
                <w:b/>
                <w:bCs/>
                <w:lang w:eastAsia="en-US"/>
              </w:rPr>
            </w:pPr>
            <w:r>
              <w:rPr>
                <w:b/>
                <w:bCs/>
                <w:lang w:eastAsia="en-US"/>
              </w:rPr>
              <w:t>6</w:t>
            </w:r>
          </w:p>
        </w:tc>
        <w:tc>
          <w:tcPr>
            <w:tcW w:w="2055" w:type="dxa"/>
            <w:vMerge w:val="restart"/>
            <w:tcBorders>
              <w:top w:val="single" w:sz="4" w:space="0" w:color="000000"/>
              <w:left w:val="single" w:sz="4" w:space="0" w:color="000000"/>
              <w:right w:val="single" w:sz="4" w:space="0" w:color="000000"/>
            </w:tcBorders>
            <w:vAlign w:val="center"/>
          </w:tcPr>
          <w:p w:rsidR="00692675" w:rsidRDefault="00DF0DA0">
            <w:pPr>
              <w:jc w:val="center"/>
              <w:rPr>
                <w:i/>
                <w:lang w:eastAsia="en-US"/>
              </w:rPr>
            </w:pPr>
            <w:r>
              <w:rPr>
                <w:i/>
                <w:lang w:eastAsia="en-US"/>
              </w:rPr>
              <w:t xml:space="preserve">ОК1, </w:t>
            </w:r>
            <w:proofErr w:type="gramStart"/>
            <w:r>
              <w:rPr>
                <w:i/>
                <w:lang w:eastAsia="en-US"/>
              </w:rPr>
              <w:t>ОК</w:t>
            </w:r>
            <w:proofErr w:type="gramEnd"/>
            <w:r>
              <w:rPr>
                <w:i/>
                <w:lang w:eastAsia="en-US"/>
              </w:rPr>
              <w:t xml:space="preserve">, </w:t>
            </w:r>
          </w:p>
        </w:tc>
      </w:tr>
      <w:tr w:rsidR="00692675" w:rsidTr="00BA0962">
        <w:trPr>
          <w:trHeight w:val="887"/>
        </w:trPr>
        <w:tc>
          <w:tcPr>
            <w:tcW w:w="2659" w:type="dxa"/>
            <w:vMerge/>
            <w:tcBorders>
              <w:left w:val="single" w:sz="4" w:space="0" w:color="000000"/>
              <w:right w:val="single" w:sz="4" w:space="0" w:color="000000"/>
            </w:tcBorders>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jc w:val="both"/>
              <w:rPr>
                <w:b/>
                <w:bCs/>
                <w:i/>
                <w:iCs/>
                <w:lang w:eastAsia="en-US"/>
              </w:rPr>
            </w:pPr>
            <w:r>
              <w:t>117-120</w:t>
            </w:r>
            <w:r w:rsidR="00DF0DA0">
              <w:t xml:space="preserve">. </w:t>
            </w:r>
            <w:proofErr w:type="gramStart"/>
            <w:r w:rsidR="00DF0DA0">
              <w:t>Интернет-приложения</w:t>
            </w:r>
            <w:proofErr w:type="gramEnd"/>
            <w:r w:rsidR="00DF0DA0">
              <w:t xml:space="preserve">. Понятие о серверной и клиентской частях сайта. Технология «клиент – сервер», её достоинства и недостатки. Основы языка HTML и каскадных таблиц стилей (CSS). Сценарии на языке </w:t>
            </w:r>
            <w:proofErr w:type="spellStart"/>
            <w:r w:rsidR="00DF0DA0">
              <w:t>JavaScript</w:t>
            </w:r>
            <w:proofErr w:type="spellEnd"/>
            <w:r w:rsidR="00DF0DA0">
              <w:t>. Формы на веб-странице. Размещение веб-сайтов. Услуга хостинга. Загрузка файлов на сайт.</w:t>
            </w:r>
          </w:p>
        </w:tc>
        <w:tc>
          <w:tcPr>
            <w:tcW w:w="1588" w:type="dxa"/>
            <w:tcBorders>
              <w:top w:val="single" w:sz="4" w:space="0" w:color="auto"/>
              <w:left w:val="single" w:sz="4" w:space="0" w:color="000000"/>
              <w:right w:val="single" w:sz="4" w:space="0" w:color="000000"/>
            </w:tcBorders>
            <w:shd w:val="clear" w:color="auto" w:fill="FFFFFF" w:themeFill="background1"/>
            <w:vAlign w:val="center"/>
          </w:tcPr>
          <w:p w:rsidR="00692675" w:rsidRDefault="00FA22F0">
            <w:pPr>
              <w:spacing w:line="276" w:lineRule="auto"/>
              <w:jc w:val="center"/>
              <w:rPr>
                <w:bCs/>
                <w:lang w:eastAsia="en-US"/>
              </w:rPr>
            </w:pPr>
            <w:r>
              <w:rPr>
                <w:bCs/>
                <w:lang w:eastAsia="en-US"/>
              </w:rPr>
              <w:t>4</w:t>
            </w:r>
          </w:p>
        </w:tc>
        <w:tc>
          <w:tcPr>
            <w:tcW w:w="2055" w:type="dxa"/>
            <w:vMerge/>
            <w:tcBorders>
              <w:left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124"/>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121-122</w:t>
            </w:r>
            <w:r w:rsidR="00DF0DA0">
              <w:t xml:space="preserve">. Создание </w:t>
            </w:r>
            <w:proofErr w:type="gramStart"/>
            <w:r w:rsidR="00DF0DA0">
              <w:t>текстовой</w:t>
            </w:r>
            <w:proofErr w:type="gramEnd"/>
            <w:r w:rsidR="00DF0DA0">
              <w:t xml:space="preserve"> веб-страницы. </w:t>
            </w:r>
          </w:p>
        </w:tc>
        <w:tc>
          <w:tcPr>
            <w:tcW w:w="1588" w:type="dxa"/>
            <w:tcBorders>
              <w:left w:val="single" w:sz="4" w:space="0" w:color="000000"/>
              <w:right w:val="single" w:sz="4" w:space="0" w:color="000000"/>
            </w:tcBorders>
            <w:shd w:val="clear" w:color="auto" w:fill="FFFFFF" w:themeFill="background1"/>
            <w:vAlign w:val="center"/>
          </w:tcPr>
          <w:p w:rsidR="00692675" w:rsidRDefault="00DF0DA0">
            <w:pPr>
              <w:spacing w:line="276" w:lineRule="auto"/>
              <w:jc w:val="center"/>
              <w:rPr>
                <w:bCs/>
                <w:lang w:eastAsia="en-US"/>
              </w:rPr>
            </w:pPr>
            <w:r>
              <w:rPr>
                <w:bCs/>
                <w:lang w:eastAsia="en-US"/>
              </w:rPr>
              <w:t>2</w:t>
            </w:r>
          </w:p>
        </w:tc>
        <w:tc>
          <w:tcPr>
            <w:tcW w:w="2055" w:type="dxa"/>
            <w:vMerge/>
            <w:tcBorders>
              <w:left w:val="single" w:sz="4" w:space="0" w:color="000000"/>
              <w:bottom w:val="single" w:sz="4" w:space="0" w:color="auto"/>
              <w:right w:val="single" w:sz="4" w:space="0" w:color="000000"/>
            </w:tcBorders>
            <w:vAlign w:val="center"/>
          </w:tcPr>
          <w:p w:rsidR="00692675" w:rsidRDefault="00692675">
            <w:pPr>
              <w:jc w:val="center"/>
              <w:rPr>
                <w:i/>
                <w:lang w:eastAsia="en-US"/>
              </w:rPr>
            </w:pPr>
          </w:p>
        </w:tc>
      </w:tr>
      <w:tr w:rsidR="00692675" w:rsidTr="00BA0962">
        <w:trPr>
          <w:trHeight w:val="276"/>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lang w:eastAsia="en-US"/>
              </w:rPr>
              <w:t>Профессионально-ориентированное содержание</w:t>
            </w:r>
          </w:p>
        </w:tc>
        <w:tc>
          <w:tcPr>
            <w:tcW w:w="1588" w:type="dxa"/>
            <w:tcBorders>
              <w:left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b/>
                <w:bCs/>
                <w:lang w:eastAsia="en-US"/>
              </w:rPr>
            </w:pPr>
            <w:r>
              <w:rPr>
                <w:b/>
                <w:bCs/>
                <w:lang w:eastAsia="en-US"/>
              </w:rPr>
              <w:t>2</w:t>
            </w:r>
          </w:p>
        </w:tc>
        <w:tc>
          <w:tcPr>
            <w:tcW w:w="2055" w:type="dxa"/>
            <w:vMerge w:val="restart"/>
            <w:tcBorders>
              <w:top w:val="single" w:sz="4" w:space="0" w:color="auto"/>
              <w:left w:val="single" w:sz="4" w:space="0" w:color="000000"/>
              <w:right w:val="single" w:sz="4" w:space="0" w:color="000000"/>
            </w:tcBorders>
            <w:vAlign w:val="center"/>
          </w:tcPr>
          <w:p w:rsidR="00692675" w:rsidRDefault="00BA0962" w:rsidP="00BA0962">
            <w:pPr>
              <w:jc w:val="center"/>
              <w:rPr>
                <w:i/>
                <w:lang w:eastAsia="en-US"/>
              </w:rPr>
            </w:pPr>
            <w:r>
              <w:rPr>
                <w:i/>
                <w:lang w:eastAsia="en-US"/>
              </w:rPr>
              <w:t>ОК</w:t>
            </w:r>
            <w:proofErr w:type="gramStart"/>
            <w:r>
              <w:rPr>
                <w:i/>
                <w:lang w:eastAsia="en-US"/>
              </w:rPr>
              <w:t>1</w:t>
            </w:r>
            <w:proofErr w:type="gramEnd"/>
            <w:r>
              <w:rPr>
                <w:i/>
                <w:lang w:eastAsia="en-US"/>
              </w:rPr>
              <w:t>, ОК2</w:t>
            </w:r>
            <w:r w:rsidR="00DF0DA0">
              <w:rPr>
                <w:i/>
                <w:lang w:eastAsia="en-US"/>
              </w:rPr>
              <w:t xml:space="preserve"> </w:t>
            </w:r>
          </w:p>
        </w:tc>
      </w:tr>
      <w:tr w:rsidR="00692675" w:rsidTr="00BA0962">
        <w:trPr>
          <w:trHeight w:val="124"/>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rPr>
                <w:rFonts w:eastAsia="Calibri"/>
                <w:b/>
                <w:i/>
                <w:lang w:eastAsia="en-US"/>
              </w:rPr>
            </w:pPr>
            <w:r>
              <w:t>123-124</w:t>
            </w:r>
            <w:r w:rsidR="00DF0DA0">
              <w:t xml:space="preserve">. Создание веб-страницы предприятия, </w:t>
            </w:r>
            <w:proofErr w:type="gramStart"/>
            <w:r w:rsidR="00DF0DA0">
              <w:t>включающей</w:t>
            </w:r>
            <w:proofErr w:type="gramEnd"/>
            <w:r w:rsidR="00DF0DA0">
              <w:t xml:space="preserve"> мультимедийные объекты (рисунки, звуковые данные, видео).</w:t>
            </w:r>
          </w:p>
        </w:tc>
        <w:tc>
          <w:tcPr>
            <w:tcW w:w="1588" w:type="dxa"/>
            <w:tcBorders>
              <w:left w:val="single" w:sz="4" w:space="0" w:color="000000"/>
              <w:bottom w:val="single" w:sz="4" w:space="0" w:color="auto"/>
              <w:right w:val="single" w:sz="4" w:space="0" w:color="000000"/>
            </w:tcBorders>
            <w:shd w:val="clear" w:color="auto" w:fill="D9D9D9" w:themeFill="background1" w:themeFillShade="D9"/>
            <w:vAlign w:val="center"/>
          </w:tcPr>
          <w:p w:rsidR="00692675" w:rsidRDefault="00DF0DA0">
            <w:pPr>
              <w:spacing w:line="276" w:lineRule="auto"/>
              <w:jc w:val="center"/>
              <w:rPr>
                <w:bCs/>
                <w:lang w:eastAsia="en-US"/>
              </w:rPr>
            </w:pPr>
            <w:r>
              <w:rPr>
                <w:bCs/>
                <w:lang w:eastAsia="en-US"/>
              </w:rPr>
              <w:t>2</w:t>
            </w:r>
          </w:p>
        </w:tc>
        <w:tc>
          <w:tcPr>
            <w:tcW w:w="2055" w:type="dxa"/>
            <w:vMerge/>
            <w:tcBorders>
              <w:left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419"/>
        </w:trPr>
        <w:tc>
          <w:tcPr>
            <w:tcW w:w="2659" w:type="dxa"/>
            <w:vMerge w:val="restart"/>
            <w:tcBorders>
              <w:left w:val="single" w:sz="4" w:space="0" w:color="000000"/>
              <w:right w:val="single" w:sz="4" w:space="0" w:color="000000"/>
            </w:tcBorders>
          </w:tcPr>
          <w:p w:rsidR="00692675" w:rsidRDefault="00DF0DA0">
            <w:pPr>
              <w:rPr>
                <w:b/>
                <w:lang w:eastAsia="en-US"/>
              </w:rPr>
            </w:pPr>
            <w:r>
              <w:rPr>
                <w:b/>
                <w:lang w:eastAsia="en-US"/>
              </w:rPr>
              <w:t xml:space="preserve">Тема 4.5. </w:t>
            </w:r>
          </w:p>
          <w:p w:rsidR="00692675" w:rsidRDefault="00DF0DA0">
            <w:pPr>
              <w:rPr>
                <w:b/>
                <w:lang w:eastAsia="en-US"/>
              </w:rPr>
            </w:pPr>
            <w:r>
              <w:rPr>
                <w:b/>
              </w:rPr>
              <w:t xml:space="preserve">Компьютерная графика. 3D-моделирование. </w:t>
            </w: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rPr>
                <w:rFonts w:eastAsia="Calibri"/>
                <w:b/>
                <w:lang w:eastAsia="en-US"/>
              </w:rPr>
            </w:pPr>
            <w:r>
              <w:rPr>
                <w:b/>
              </w:rPr>
              <w:t xml:space="preserve">Основное содержание учебного материала </w:t>
            </w:r>
          </w:p>
        </w:tc>
        <w:tc>
          <w:tcPr>
            <w:tcW w:w="1588" w:type="dxa"/>
            <w:tcBorders>
              <w:left w:val="single" w:sz="4" w:space="0" w:color="000000"/>
              <w:bottom w:val="single" w:sz="4" w:space="0" w:color="auto"/>
              <w:right w:val="single" w:sz="4" w:space="0" w:color="000000"/>
            </w:tcBorders>
            <w:shd w:val="clear" w:color="auto" w:fill="FFFFFF" w:themeFill="background1"/>
            <w:vAlign w:val="center"/>
          </w:tcPr>
          <w:p w:rsidR="00692675" w:rsidRDefault="00DF0DA0">
            <w:pPr>
              <w:spacing w:line="276" w:lineRule="auto"/>
              <w:jc w:val="center"/>
              <w:rPr>
                <w:b/>
                <w:bCs/>
                <w:lang w:eastAsia="en-US"/>
              </w:rPr>
            </w:pPr>
            <w:r>
              <w:rPr>
                <w:b/>
                <w:bCs/>
                <w:lang w:eastAsia="en-US"/>
              </w:rPr>
              <w:t>8</w:t>
            </w:r>
          </w:p>
        </w:tc>
        <w:tc>
          <w:tcPr>
            <w:tcW w:w="2055" w:type="dxa"/>
            <w:vMerge w:val="restart"/>
            <w:tcBorders>
              <w:left w:val="single" w:sz="4" w:space="0" w:color="000000"/>
              <w:right w:val="single" w:sz="4" w:space="0" w:color="000000"/>
            </w:tcBorders>
            <w:vAlign w:val="center"/>
          </w:tcPr>
          <w:p w:rsidR="00692675" w:rsidRDefault="00DF0DA0">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2302"/>
        </w:trPr>
        <w:tc>
          <w:tcPr>
            <w:tcW w:w="2659" w:type="dxa"/>
            <w:vMerge/>
            <w:tcBorders>
              <w:left w:val="single" w:sz="4" w:space="0" w:color="000000"/>
              <w:right w:val="single" w:sz="4" w:space="0" w:color="000000"/>
            </w:tcBorders>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jc w:val="both"/>
              <w:rPr>
                <w:b/>
                <w:bCs/>
                <w:i/>
                <w:iCs/>
                <w:lang w:eastAsia="en-US"/>
              </w:rPr>
            </w:pPr>
            <w:r>
              <w:rPr>
                <w:b/>
                <w:bCs/>
                <w:i/>
                <w:iCs/>
                <w:lang w:eastAsia="en-US"/>
              </w:rPr>
              <w:t>Теоретическое обучение</w:t>
            </w:r>
          </w:p>
          <w:p w:rsidR="00692675" w:rsidRDefault="00123965">
            <w:pPr>
              <w:spacing w:line="276" w:lineRule="auto"/>
              <w:jc w:val="both"/>
              <w:rPr>
                <w:b/>
                <w:bCs/>
                <w:i/>
                <w:iCs/>
                <w:lang w:eastAsia="en-US"/>
              </w:rPr>
            </w:pPr>
            <w:r>
              <w:t>125-128</w:t>
            </w:r>
            <w:r w:rsidR="00DF0DA0">
              <w:t>. 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Разрешение. Кадрирование. Исправление перспективы. Гистограмма. Коррекция уровней, коррекция цвета. Обесцвечивание цветных изображений. Ретушь. Работа с областями. Фильтры. Многослойные изображения. Текстовые слои. Маска слоя. Каналы. Сохранение выделенной области. Подготовка иллюстраций для веб-сайтов. Анимированные изображения. Векторная графика. Примитивы. Изменение порядка элементов. Выравнивание, распределение. Группировка. Кривые. Форматы векторных рисунков. Использование контуров. Векторизация растровых изображений. Принципы построения и редактирования трёхмерных моделей. Сеточные модели. Материалы. Моделирование источников освещения. Камеры. Аддитивные технологии (3Dпринтеры). Понятие о виртуальной реальности и дополненной реальности.</w:t>
            </w:r>
          </w:p>
        </w:tc>
        <w:tc>
          <w:tcPr>
            <w:tcW w:w="1588"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692675" w:rsidRDefault="00FA22F0">
            <w:pPr>
              <w:spacing w:line="276" w:lineRule="auto"/>
              <w:jc w:val="center"/>
              <w:rPr>
                <w:bCs/>
                <w:lang w:eastAsia="en-US"/>
              </w:rPr>
            </w:pPr>
            <w:r>
              <w:rPr>
                <w:bCs/>
                <w:lang w:eastAsia="en-US"/>
              </w:rPr>
              <w:t>4</w:t>
            </w:r>
          </w:p>
        </w:tc>
        <w:tc>
          <w:tcPr>
            <w:tcW w:w="2055" w:type="dxa"/>
            <w:vMerge/>
            <w:tcBorders>
              <w:left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70"/>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pPr>
            <w:r>
              <w:t>129-130</w:t>
            </w:r>
            <w:r w:rsidR="00DF0DA0">
              <w:t xml:space="preserve">. Обработка цифровых фотографий (кадрирование, исправление перспективы, </w:t>
            </w:r>
            <w:r w:rsidR="00DF0DA0">
              <w:lastRenderedPageBreak/>
              <w:t>коррекция уровней, коррекция цвета).</w:t>
            </w:r>
          </w:p>
          <w:p w:rsidR="00692675" w:rsidRDefault="00123965">
            <w:pPr>
              <w:spacing w:line="276" w:lineRule="auto"/>
              <w:rPr>
                <w:rFonts w:eastAsia="Calibri"/>
                <w:b/>
                <w:i/>
                <w:lang w:eastAsia="en-US"/>
              </w:rPr>
            </w:pPr>
            <w:r>
              <w:t>131-132</w:t>
            </w:r>
            <w:r w:rsidR="00DF0DA0">
              <w:t>. Векторная графика</w:t>
            </w:r>
          </w:p>
        </w:tc>
        <w:tc>
          <w:tcPr>
            <w:tcW w:w="1588"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692675" w:rsidRDefault="00DF0DA0">
            <w:pPr>
              <w:spacing w:line="276" w:lineRule="auto"/>
              <w:jc w:val="center"/>
              <w:rPr>
                <w:bCs/>
                <w:lang w:eastAsia="en-US"/>
              </w:rPr>
            </w:pPr>
            <w:r>
              <w:rPr>
                <w:bCs/>
                <w:lang w:eastAsia="en-US"/>
              </w:rPr>
              <w:lastRenderedPageBreak/>
              <w:t>4</w:t>
            </w:r>
          </w:p>
        </w:tc>
        <w:tc>
          <w:tcPr>
            <w:tcW w:w="2055" w:type="dxa"/>
            <w:vMerge/>
            <w:tcBorders>
              <w:left w:val="single" w:sz="4" w:space="0" w:color="000000"/>
              <w:right w:val="single" w:sz="4" w:space="0" w:color="000000"/>
            </w:tcBorders>
            <w:vAlign w:val="center"/>
          </w:tcPr>
          <w:p w:rsidR="00692675" w:rsidRDefault="00692675">
            <w:pPr>
              <w:jc w:val="center"/>
              <w:rPr>
                <w:i/>
                <w:lang w:eastAsia="en-US"/>
              </w:rPr>
            </w:pPr>
          </w:p>
        </w:tc>
      </w:tr>
      <w:tr w:rsidR="00692675" w:rsidTr="00BA0962">
        <w:trPr>
          <w:trHeight w:val="70"/>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lang w:eastAsia="en-US"/>
              </w:rPr>
              <w:t>Профессионально-ориентированное содержание</w:t>
            </w:r>
          </w:p>
        </w:tc>
        <w:tc>
          <w:tcPr>
            <w:tcW w:w="158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692675" w:rsidRDefault="00DF0DA0">
            <w:pPr>
              <w:spacing w:line="276" w:lineRule="auto"/>
              <w:jc w:val="center"/>
              <w:rPr>
                <w:b/>
                <w:bCs/>
                <w:lang w:eastAsia="en-US"/>
              </w:rPr>
            </w:pPr>
            <w:r>
              <w:rPr>
                <w:b/>
                <w:bCs/>
                <w:lang w:eastAsia="en-US"/>
              </w:rPr>
              <w:t>2</w:t>
            </w:r>
          </w:p>
        </w:tc>
        <w:tc>
          <w:tcPr>
            <w:tcW w:w="2055" w:type="dxa"/>
            <w:vMerge/>
            <w:tcBorders>
              <w:left w:val="single" w:sz="4" w:space="0" w:color="000000"/>
              <w:bottom w:val="single" w:sz="4" w:space="0" w:color="auto"/>
              <w:right w:val="single" w:sz="4" w:space="0" w:color="000000"/>
            </w:tcBorders>
            <w:vAlign w:val="center"/>
          </w:tcPr>
          <w:p w:rsidR="00692675" w:rsidRDefault="00692675">
            <w:pPr>
              <w:jc w:val="center"/>
              <w:rPr>
                <w:i/>
                <w:lang w:eastAsia="en-US"/>
              </w:rPr>
            </w:pPr>
          </w:p>
        </w:tc>
      </w:tr>
      <w:tr w:rsidR="00692675" w:rsidTr="00BA0962">
        <w:trPr>
          <w:trHeight w:val="609"/>
        </w:trPr>
        <w:tc>
          <w:tcPr>
            <w:tcW w:w="2659" w:type="dxa"/>
            <w:vMerge/>
            <w:tcBorders>
              <w:left w:val="single" w:sz="4" w:space="0" w:color="000000"/>
              <w:right w:val="single" w:sz="4" w:space="0" w:color="000000"/>
            </w:tcBorders>
            <w:vAlign w:val="center"/>
          </w:tcPr>
          <w:p w:rsidR="00692675" w:rsidRDefault="00692675">
            <w:pPr>
              <w:rPr>
                <w:b/>
                <w:lang w:eastAsia="en-US"/>
              </w:rPr>
            </w:pPr>
          </w:p>
        </w:tc>
        <w:tc>
          <w:tcPr>
            <w:tcW w:w="9073" w:type="dxa"/>
            <w:tcBorders>
              <w:top w:val="single" w:sz="4" w:space="0" w:color="000000"/>
              <w:left w:val="single" w:sz="4" w:space="0" w:color="000000"/>
              <w:right w:val="single" w:sz="4" w:space="0" w:color="000000"/>
            </w:tcBorders>
            <w:shd w:val="clear" w:color="auto" w:fill="D9D9D9" w:themeFill="background1" w:themeFillShade="D9"/>
          </w:tcPr>
          <w:p w:rsidR="00692675" w:rsidRDefault="00DF0DA0">
            <w:pPr>
              <w:spacing w:line="276" w:lineRule="auto"/>
              <w:rPr>
                <w:rFonts w:eastAsia="Calibri"/>
                <w:b/>
                <w:i/>
                <w:lang w:eastAsia="en-US"/>
              </w:rPr>
            </w:pPr>
            <w:r>
              <w:rPr>
                <w:rFonts w:eastAsia="Calibri"/>
                <w:b/>
                <w:i/>
                <w:lang w:eastAsia="en-US"/>
              </w:rPr>
              <w:t xml:space="preserve">Практические занятия: </w:t>
            </w:r>
          </w:p>
          <w:p w:rsidR="00692675" w:rsidRDefault="00123965">
            <w:pPr>
              <w:spacing w:line="276" w:lineRule="auto"/>
              <w:rPr>
                <w:rFonts w:eastAsia="Calibri"/>
                <w:lang w:eastAsia="en-US"/>
              </w:rPr>
            </w:pPr>
            <w:r>
              <w:rPr>
                <w:rFonts w:eastAsia="Calibri"/>
                <w:lang w:eastAsia="en-US"/>
              </w:rPr>
              <w:t>133-134</w:t>
            </w:r>
            <w:r w:rsidR="00DF0DA0">
              <w:rPr>
                <w:rFonts w:eastAsia="Calibri"/>
                <w:lang w:eastAsia="en-US"/>
              </w:rPr>
              <w:t xml:space="preserve">. Создание логотипа предприятия. </w:t>
            </w:r>
          </w:p>
        </w:tc>
        <w:tc>
          <w:tcPr>
            <w:tcW w:w="1588" w:type="dxa"/>
            <w:tcBorders>
              <w:top w:val="single" w:sz="4" w:space="0" w:color="auto"/>
              <w:left w:val="single" w:sz="4" w:space="0" w:color="000000"/>
              <w:right w:val="single" w:sz="4" w:space="0" w:color="000000"/>
            </w:tcBorders>
            <w:shd w:val="clear" w:color="auto" w:fill="D9D9D9" w:themeFill="background1" w:themeFillShade="D9"/>
            <w:vAlign w:val="center"/>
          </w:tcPr>
          <w:p w:rsidR="00692675" w:rsidRDefault="00DF0DA0">
            <w:pPr>
              <w:spacing w:line="276" w:lineRule="auto"/>
              <w:jc w:val="center"/>
              <w:rPr>
                <w:bCs/>
                <w:lang w:eastAsia="en-US"/>
              </w:rPr>
            </w:pPr>
            <w:r>
              <w:rPr>
                <w:bCs/>
                <w:lang w:eastAsia="en-US"/>
              </w:rPr>
              <w:t>2</w:t>
            </w:r>
          </w:p>
        </w:tc>
        <w:tc>
          <w:tcPr>
            <w:tcW w:w="2055" w:type="dxa"/>
            <w:tcBorders>
              <w:top w:val="single" w:sz="4" w:space="0" w:color="auto"/>
              <w:left w:val="single" w:sz="4" w:space="0" w:color="000000"/>
              <w:right w:val="single" w:sz="4" w:space="0" w:color="000000"/>
            </w:tcBorders>
            <w:vAlign w:val="center"/>
          </w:tcPr>
          <w:p w:rsidR="00692675" w:rsidRDefault="00DF0DA0" w:rsidP="00BA0962">
            <w:pPr>
              <w:jc w:val="center"/>
              <w:rPr>
                <w:i/>
                <w:lang w:eastAsia="en-US"/>
              </w:rPr>
            </w:pPr>
            <w:r>
              <w:rPr>
                <w:i/>
                <w:lang w:eastAsia="en-US"/>
              </w:rPr>
              <w:t>ОК</w:t>
            </w:r>
            <w:proofErr w:type="gramStart"/>
            <w:r>
              <w:rPr>
                <w:i/>
                <w:lang w:eastAsia="en-US"/>
              </w:rPr>
              <w:t>1</w:t>
            </w:r>
            <w:proofErr w:type="gramEnd"/>
            <w:r>
              <w:rPr>
                <w:i/>
                <w:lang w:eastAsia="en-US"/>
              </w:rPr>
              <w:t xml:space="preserve">, ОК2 </w:t>
            </w:r>
          </w:p>
        </w:tc>
      </w:tr>
      <w:tr w:rsidR="00692675" w:rsidTr="00BA0962">
        <w:trPr>
          <w:trHeight w:val="45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jc w:val="both"/>
              <w:rPr>
                <w:b/>
                <w:lang w:eastAsia="en-US"/>
              </w:rPr>
            </w:pPr>
            <w:r>
              <w:rPr>
                <w:b/>
                <w:lang w:eastAsia="en-US"/>
              </w:rPr>
              <w:t xml:space="preserve">Консультации </w:t>
            </w:r>
          </w:p>
        </w:tc>
        <w:tc>
          <w:tcPr>
            <w:tcW w:w="1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2675" w:rsidRDefault="00BA0962">
            <w:pPr>
              <w:spacing w:line="276" w:lineRule="auto"/>
              <w:jc w:val="center"/>
              <w:rPr>
                <w:b/>
              </w:rPr>
            </w:pPr>
            <w:r>
              <w:rPr>
                <w:b/>
              </w:rPr>
              <w:t>10</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rPr>
                <w:i/>
                <w:lang w:eastAsia="en-US"/>
              </w:rPr>
            </w:pPr>
          </w:p>
        </w:tc>
      </w:tr>
      <w:tr w:rsidR="00692675" w:rsidTr="00BA0962">
        <w:trPr>
          <w:trHeight w:val="45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692675" w:rsidRDefault="00DF0DA0">
            <w:pPr>
              <w:spacing w:line="276" w:lineRule="auto"/>
              <w:jc w:val="both"/>
              <w:rPr>
                <w:b/>
                <w:lang w:eastAsia="en-US"/>
              </w:rPr>
            </w:pPr>
            <w:r>
              <w:rPr>
                <w:b/>
                <w:lang w:eastAsia="en-US"/>
              </w:rPr>
              <w:t xml:space="preserve">Экзамен  </w:t>
            </w:r>
          </w:p>
        </w:tc>
        <w:tc>
          <w:tcPr>
            <w:tcW w:w="1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92675" w:rsidRDefault="00DF0DA0">
            <w:pPr>
              <w:spacing w:line="276" w:lineRule="auto"/>
              <w:jc w:val="center"/>
              <w:rPr>
                <w:b/>
                <w:lang w:val="en-US"/>
              </w:rPr>
            </w:pPr>
            <w:r>
              <w:rPr>
                <w:b/>
                <w:lang w:val="en-US"/>
              </w:rPr>
              <w:t>4</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rPr>
                <w:i/>
                <w:lang w:eastAsia="en-US"/>
              </w:rPr>
            </w:pPr>
          </w:p>
        </w:tc>
      </w:tr>
      <w:tr w:rsidR="00692675" w:rsidTr="00BA0962">
        <w:trPr>
          <w:trHeight w:val="428"/>
        </w:trPr>
        <w:tc>
          <w:tcPr>
            <w:tcW w:w="11732" w:type="dxa"/>
            <w:gridSpan w:val="2"/>
            <w:tcBorders>
              <w:top w:val="single" w:sz="4" w:space="0" w:color="000000"/>
              <w:left w:val="single" w:sz="4" w:space="0" w:color="000000"/>
              <w:bottom w:val="single" w:sz="4" w:space="0" w:color="000000"/>
              <w:right w:val="single" w:sz="4" w:space="0" w:color="000000"/>
            </w:tcBorders>
          </w:tcPr>
          <w:p w:rsidR="00692675" w:rsidRDefault="00DF0DA0">
            <w:pPr>
              <w:spacing w:line="276" w:lineRule="auto"/>
              <w:jc w:val="both"/>
              <w:rPr>
                <w:b/>
                <w:lang w:eastAsia="en-US"/>
              </w:rPr>
            </w:pPr>
            <w:r>
              <w:rPr>
                <w:b/>
                <w:bCs/>
                <w:iCs/>
              </w:rPr>
              <w:t>Всего</w:t>
            </w:r>
          </w:p>
        </w:tc>
        <w:tc>
          <w:tcPr>
            <w:tcW w:w="1588" w:type="dxa"/>
            <w:tcBorders>
              <w:top w:val="single" w:sz="4" w:space="0" w:color="000000"/>
              <w:left w:val="single" w:sz="4" w:space="0" w:color="000000"/>
              <w:bottom w:val="single" w:sz="4" w:space="0" w:color="000000"/>
              <w:right w:val="single" w:sz="4" w:space="0" w:color="000000"/>
            </w:tcBorders>
            <w:vAlign w:val="center"/>
          </w:tcPr>
          <w:p w:rsidR="00692675" w:rsidRDefault="00BA0962">
            <w:pPr>
              <w:spacing w:line="276" w:lineRule="auto"/>
              <w:jc w:val="center"/>
              <w:rPr>
                <w:rFonts w:eastAsia="Calibri"/>
                <w:b/>
                <w:iCs/>
                <w:lang w:eastAsia="en-US"/>
              </w:rPr>
            </w:pPr>
            <w:r>
              <w:rPr>
                <w:rFonts w:eastAsia="Calibri"/>
                <w:b/>
                <w:iCs/>
                <w:lang w:eastAsia="en-US"/>
              </w:rPr>
              <w:t>148</w:t>
            </w:r>
            <w:r w:rsidR="00DF0DA0">
              <w:rPr>
                <w:rFonts w:eastAsia="Calibri"/>
                <w:b/>
                <w:iCs/>
                <w:lang w:eastAsia="en-US"/>
              </w:rPr>
              <w:t xml:space="preserve"> </w:t>
            </w:r>
          </w:p>
        </w:tc>
        <w:tc>
          <w:tcPr>
            <w:tcW w:w="2055" w:type="dxa"/>
            <w:tcBorders>
              <w:top w:val="single" w:sz="4" w:space="0" w:color="000000"/>
              <w:left w:val="single" w:sz="4" w:space="0" w:color="000000"/>
              <w:bottom w:val="single" w:sz="4" w:space="0" w:color="000000"/>
              <w:right w:val="single" w:sz="4" w:space="0" w:color="000000"/>
            </w:tcBorders>
            <w:vAlign w:val="center"/>
          </w:tcPr>
          <w:p w:rsidR="00692675" w:rsidRDefault="00692675">
            <w:pPr>
              <w:spacing w:line="276" w:lineRule="auto"/>
              <w:rPr>
                <w:i/>
                <w:lang w:eastAsia="en-US"/>
              </w:rPr>
            </w:pPr>
          </w:p>
        </w:tc>
      </w:tr>
    </w:tbl>
    <w:p w:rsidR="00692675" w:rsidRDefault="00692675">
      <w:pPr>
        <w:rPr>
          <w:b/>
          <w:sz w:val="28"/>
          <w:szCs w:val="28"/>
        </w:rPr>
      </w:pPr>
    </w:p>
    <w:p w:rsidR="00692675" w:rsidRDefault="00692675">
      <w:pPr>
        <w:rPr>
          <w:b/>
          <w:sz w:val="28"/>
          <w:szCs w:val="28"/>
        </w:rPr>
      </w:pPr>
    </w:p>
    <w:p w:rsidR="00692675" w:rsidRDefault="00692675">
      <w:pPr>
        <w:rPr>
          <w:b/>
          <w:sz w:val="28"/>
          <w:szCs w:val="28"/>
        </w:rPr>
        <w:sectPr w:rsidR="00692675">
          <w:pgSz w:w="16840" w:h="11907" w:orient="landscape"/>
          <w:pgMar w:top="850" w:right="1134" w:bottom="1701" w:left="1134" w:header="709" w:footer="709" w:gutter="0"/>
          <w:cols w:space="720"/>
          <w:docGrid w:linePitch="360"/>
        </w:sectPr>
      </w:pPr>
    </w:p>
    <w:p w:rsidR="00692675" w:rsidRDefault="00692675">
      <w:pPr>
        <w:rPr>
          <w:sz w:val="28"/>
          <w:szCs w:val="28"/>
        </w:rPr>
      </w:pPr>
    </w:p>
    <w:p w:rsidR="008B7916" w:rsidRPr="008B7916" w:rsidRDefault="008B7916" w:rsidP="008B7916">
      <w:pPr>
        <w:keepNext/>
        <w:spacing w:after="120"/>
        <w:jc w:val="center"/>
      </w:pPr>
      <w:bookmarkStart w:id="10" w:name="_Toc152334671"/>
      <w:bookmarkStart w:id="11" w:name="_Toc156294574"/>
      <w:bookmarkStart w:id="12" w:name="_Toc156825296"/>
      <w:bookmarkEnd w:id="10"/>
      <w:bookmarkEnd w:id="11"/>
      <w:r w:rsidRPr="008B7916">
        <w:rPr>
          <w:b/>
          <w:bCs/>
          <w:color w:val="000000"/>
        </w:rPr>
        <w:t xml:space="preserve">3. Условия реализации </w:t>
      </w:r>
      <w:bookmarkEnd w:id="12"/>
      <w:r w:rsidRPr="008B7916">
        <w:rPr>
          <w:b/>
          <w:bCs/>
          <w:color w:val="000000"/>
        </w:rPr>
        <w:t>ДИСЦИПЛИНЫ</w:t>
      </w:r>
    </w:p>
    <w:p w:rsidR="008B7916" w:rsidRPr="008B7916" w:rsidRDefault="008B7916" w:rsidP="008B7916">
      <w:pPr>
        <w:spacing w:after="120" w:line="273" w:lineRule="auto"/>
        <w:ind w:firstLine="709"/>
      </w:pPr>
      <w:bookmarkStart w:id="13" w:name="_Toc152334672"/>
      <w:bookmarkStart w:id="14" w:name="_Toc156294575"/>
      <w:bookmarkStart w:id="15" w:name="_Toc156825297"/>
      <w:bookmarkEnd w:id="13"/>
      <w:bookmarkEnd w:id="14"/>
      <w:r w:rsidRPr="008B7916">
        <w:rPr>
          <w:b/>
          <w:bCs/>
          <w:color w:val="000000"/>
        </w:rPr>
        <w:t>3.1. Материально-техническое обеспечение</w:t>
      </w:r>
      <w:bookmarkEnd w:id="15"/>
    </w:p>
    <w:p w:rsidR="008B7916" w:rsidRDefault="008B7916" w:rsidP="008B7916">
      <w:pPr>
        <w:pStyle w:val="docdata"/>
        <w:spacing w:before="0" w:beforeAutospacing="0" w:after="120" w:afterAutospacing="0"/>
        <w:ind w:firstLine="709"/>
        <w:jc w:val="both"/>
      </w:pPr>
      <w:r>
        <w:rPr>
          <w:color w:val="000000"/>
        </w:rPr>
        <w:t xml:space="preserve">Кабинет Информатики, оснащенный оборудованием, в соответствии с приложением 3 ОПОП-П. </w:t>
      </w:r>
      <w:r>
        <w:rPr>
          <w:b/>
          <w:bCs/>
          <w:color w:val="000000"/>
        </w:rPr>
        <w:t> </w:t>
      </w:r>
    </w:p>
    <w:p w:rsidR="008B7916" w:rsidRDefault="008B7916" w:rsidP="008B7916">
      <w:pPr>
        <w:pStyle w:val="af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Pr>
          <w:color w:val="000000"/>
          <w:sz w:val="28"/>
          <w:szCs w:val="28"/>
        </w:rPr>
        <w:tab/>
      </w:r>
    </w:p>
    <w:tbl>
      <w:tblPr>
        <w:tblW w:w="0" w:type="auto"/>
        <w:tblCellSpacing w:w="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5" w:type="dxa"/>
        </w:tblCellMar>
        <w:tblLook w:val="04A0" w:firstRow="1" w:lastRow="0" w:firstColumn="1" w:lastColumn="0" w:noHBand="0" w:noVBand="1"/>
      </w:tblPr>
      <w:tblGrid>
        <w:gridCol w:w="3014"/>
        <w:gridCol w:w="6592"/>
      </w:tblGrid>
      <w:tr w:rsidR="008B7916" w:rsidRPr="008B7916" w:rsidTr="008B7916">
        <w:trPr>
          <w:tblCellSpacing w:w="0" w:type="dxa"/>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B7916" w:rsidRPr="008B7916" w:rsidRDefault="008B7916">
            <w:pPr>
              <w:pStyle w:val="af1"/>
              <w:widowControl w:val="0"/>
              <w:spacing w:before="0" w:beforeAutospacing="0" w:after="0" w:afterAutospacing="0"/>
            </w:pPr>
            <w:r w:rsidRPr="008B7916">
              <w:rPr>
                <w:color w:val="000000"/>
              </w:rPr>
              <w:t>Кабинет информатики и информационных технологий в профессиональной деятельности № 23</w:t>
            </w:r>
          </w:p>
        </w:tc>
        <w:tc>
          <w:tcPr>
            <w:tcW w:w="6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B7916" w:rsidRPr="008B7916" w:rsidRDefault="008B7916">
            <w:pPr>
              <w:pStyle w:val="af1"/>
              <w:widowControl w:val="0"/>
              <w:spacing w:before="0" w:beforeAutospacing="0" w:after="0" w:afterAutospacing="0"/>
            </w:pPr>
            <w:r w:rsidRPr="008B7916">
              <w:rPr>
                <w:color w:val="000000"/>
              </w:rPr>
              <w:t>Оборудование компьютерной лаборатории: автоматизированное рабочее место преподавателя;</w:t>
            </w:r>
          </w:p>
          <w:p w:rsidR="008B7916" w:rsidRPr="008B7916" w:rsidRDefault="008B7916">
            <w:pPr>
              <w:pStyle w:val="af1"/>
              <w:widowControl w:val="0"/>
              <w:spacing w:before="0" w:beforeAutospacing="0" w:after="0" w:afterAutospacing="0"/>
            </w:pPr>
            <w:r w:rsidRPr="008B7916">
              <w:rPr>
                <w:color w:val="000000"/>
              </w:rPr>
              <w:t xml:space="preserve">места по количеству </w:t>
            </w:r>
            <w:proofErr w:type="gramStart"/>
            <w:r w:rsidRPr="008B7916">
              <w:rPr>
                <w:color w:val="000000"/>
              </w:rPr>
              <w:t>обучающихся</w:t>
            </w:r>
            <w:proofErr w:type="gramEnd"/>
            <w:r w:rsidRPr="008B7916">
              <w:rPr>
                <w:color w:val="000000"/>
              </w:rPr>
              <w:t>;</w:t>
            </w:r>
          </w:p>
          <w:p w:rsidR="008B7916" w:rsidRPr="008B7916" w:rsidRDefault="008B7916">
            <w:pPr>
              <w:pStyle w:val="af1"/>
              <w:widowControl w:val="0"/>
              <w:spacing w:before="0" w:beforeAutospacing="0" w:after="0" w:afterAutospacing="0"/>
            </w:pPr>
            <w:r w:rsidRPr="008B7916">
              <w:rPr>
                <w:color w:val="000000"/>
              </w:rPr>
              <w:t>маркерная доска;</w:t>
            </w:r>
          </w:p>
          <w:p w:rsidR="008B7916" w:rsidRPr="008B7916" w:rsidRDefault="008B7916">
            <w:pPr>
              <w:pStyle w:val="af1"/>
              <w:widowControl w:val="0"/>
              <w:spacing w:before="0" w:beforeAutospacing="0" w:after="0" w:afterAutospacing="0"/>
            </w:pPr>
            <w:r w:rsidRPr="008B7916">
              <w:rPr>
                <w:color w:val="000000"/>
              </w:rPr>
              <w:t>учебно-методическое обеспечение.</w:t>
            </w:r>
          </w:p>
          <w:p w:rsidR="008B7916" w:rsidRPr="008B7916" w:rsidRDefault="008B7916">
            <w:pPr>
              <w:pStyle w:val="af1"/>
              <w:widowControl w:val="0"/>
              <w:spacing w:before="0" w:beforeAutospacing="0" w:after="0" w:afterAutospacing="0"/>
            </w:pPr>
            <w:proofErr w:type="gramStart"/>
            <w:r w:rsidRPr="008B7916">
              <w:rPr>
                <w:color w:val="000000"/>
              </w:rPr>
              <w:t>Техническое</w:t>
            </w:r>
            <w:proofErr w:type="gramEnd"/>
            <w:r w:rsidRPr="008B7916">
              <w:rPr>
                <w:color w:val="000000"/>
              </w:rPr>
              <w:t xml:space="preserve"> средства обучения:</w:t>
            </w:r>
          </w:p>
          <w:p w:rsidR="008B7916" w:rsidRPr="008B7916" w:rsidRDefault="008B7916">
            <w:pPr>
              <w:pStyle w:val="af1"/>
              <w:widowControl w:val="0"/>
              <w:spacing w:before="0" w:beforeAutospacing="0" w:after="0" w:afterAutospacing="0"/>
            </w:pPr>
            <w:r w:rsidRPr="008B7916">
              <w:rPr>
                <w:color w:val="000000"/>
              </w:rPr>
              <w:t>места, оборудованные компьютерами – 10 шт.;</w:t>
            </w:r>
          </w:p>
          <w:p w:rsidR="008B7916" w:rsidRPr="008B7916" w:rsidRDefault="008B7916">
            <w:pPr>
              <w:pStyle w:val="af1"/>
              <w:widowControl w:val="0"/>
              <w:spacing w:before="0" w:beforeAutospacing="0" w:after="0" w:afterAutospacing="0"/>
            </w:pPr>
            <w:r w:rsidRPr="008B7916">
              <w:rPr>
                <w:color w:val="000000"/>
              </w:rPr>
              <w:t>локальная компьютерная сеть и глобальная сеть Интернет;</w:t>
            </w:r>
          </w:p>
          <w:p w:rsidR="008B7916" w:rsidRPr="008B7916" w:rsidRDefault="008B7916">
            <w:pPr>
              <w:pStyle w:val="af1"/>
              <w:widowControl w:val="0"/>
              <w:spacing w:before="0" w:beforeAutospacing="0" w:after="0" w:afterAutospacing="0"/>
            </w:pPr>
            <w:r w:rsidRPr="008B7916">
              <w:rPr>
                <w:color w:val="000000"/>
              </w:rPr>
              <w:t>лицензионное системное и прикладное ПО;</w:t>
            </w:r>
          </w:p>
          <w:p w:rsidR="008B7916" w:rsidRPr="008B7916" w:rsidRDefault="008B7916">
            <w:pPr>
              <w:pStyle w:val="af1"/>
              <w:widowControl w:val="0"/>
              <w:spacing w:before="0" w:beforeAutospacing="0" w:after="0" w:afterAutospacing="0"/>
            </w:pPr>
            <w:r w:rsidRPr="008B7916">
              <w:rPr>
                <w:color w:val="000000"/>
              </w:rPr>
              <w:t>лицензионное антивирусное ПО;</w:t>
            </w:r>
          </w:p>
          <w:p w:rsidR="008B7916" w:rsidRPr="008B7916" w:rsidRDefault="008B7916">
            <w:pPr>
              <w:pStyle w:val="af1"/>
              <w:widowControl w:val="0"/>
              <w:spacing w:before="0" w:beforeAutospacing="0" w:after="0" w:afterAutospacing="0"/>
            </w:pPr>
            <w:r w:rsidRPr="008B7916">
              <w:rPr>
                <w:color w:val="000000"/>
              </w:rPr>
              <w:t>лицензионное специализированное ПО;</w:t>
            </w:r>
          </w:p>
          <w:p w:rsidR="008B7916" w:rsidRPr="008B7916" w:rsidRDefault="008B7916">
            <w:pPr>
              <w:pStyle w:val="af1"/>
              <w:widowControl w:val="0"/>
              <w:spacing w:before="0" w:beforeAutospacing="0" w:after="0" w:afterAutospacing="0" w:line="360" w:lineRule="auto"/>
              <w:jc w:val="both"/>
            </w:pPr>
            <w:proofErr w:type="spellStart"/>
            <w:r w:rsidRPr="008B7916">
              <w:rPr>
                <w:color w:val="000000"/>
              </w:rPr>
              <w:t>мультипроектор</w:t>
            </w:r>
            <w:proofErr w:type="spellEnd"/>
            <w:proofErr w:type="gramStart"/>
            <w:r w:rsidRPr="008B7916">
              <w:rPr>
                <w:color w:val="000000"/>
              </w:rPr>
              <w:t>..</w:t>
            </w:r>
            <w:proofErr w:type="gramEnd"/>
          </w:p>
        </w:tc>
      </w:tr>
    </w:tbl>
    <w:p w:rsidR="008B7916" w:rsidRDefault="008B7916" w:rsidP="008B7916">
      <w:pPr>
        <w:pStyle w:val="af1"/>
        <w:spacing w:before="0" w:beforeAutospacing="0" w:after="0" w:afterAutospacing="0"/>
        <w:ind w:left="284"/>
        <w:jc w:val="both"/>
      </w:pPr>
      <w:r>
        <w:t> </w:t>
      </w:r>
    </w:p>
    <w:p w:rsidR="008B7916" w:rsidRDefault="008B7916" w:rsidP="008B7916">
      <w:pPr>
        <w:pStyle w:val="af1"/>
        <w:spacing w:before="0" w:beforeAutospacing="0" w:after="120" w:afterAutospacing="0"/>
        <w:ind w:firstLine="709"/>
      </w:pPr>
      <w:r>
        <w:rPr>
          <w:b/>
          <w:bCs/>
          <w:color w:val="000000"/>
        </w:rPr>
        <w:t>3.2. Учебно-методическое обеспечение</w:t>
      </w:r>
    </w:p>
    <w:p w:rsidR="008B7916" w:rsidRDefault="008B7916" w:rsidP="008B7916">
      <w:pPr>
        <w:pStyle w:val="af1"/>
        <w:spacing w:before="0" w:beforeAutospacing="0" w:after="120" w:afterAutospacing="0"/>
        <w:ind w:firstLine="709"/>
        <w:jc w:val="both"/>
      </w:pPr>
      <w:r>
        <w:rPr>
          <w:b/>
          <w:bCs/>
          <w:color w:val="000000"/>
        </w:rPr>
        <w:t>3.2.1. Основные печатные и/или электронные издания</w:t>
      </w:r>
    </w:p>
    <w:p w:rsidR="008B7916" w:rsidRDefault="008B7916" w:rsidP="008B7916">
      <w:pPr>
        <w:pStyle w:val="1"/>
        <w:tabs>
          <w:tab w:val="left" w:pos="284"/>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pPr>
      <w:r>
        <w:rPr>
          <w:color w:val="000000"/>
          <w:sz w:val="28"/>
          <w:szCs w:val="28"/>
        </w:rPr>
        <w:t>1.</w:t>
      </w:r>
      <w:r>
        <w:rPr>
          <w:color w:val="000000"/>
        </w:rPr>
        <w:t>Поляков, К. Ю. Информатика: 10 класс: базовый и углублённый уровни</w:t>
      </w:r>
      <w:proofErr w:type="gramStart"/>
      <w:r>
        <w:rPr>
          <w:color w:val="000000"/>
        </w:rPr>
        <w:t xml:space="preserve"> :</w:t>
      </w:r>
      <w:proofErr w:type="gramEnd"/>
      <w:r>
        <w:rPr>
          <w:color w:val="000000"/>
        </w:rPr>
        <w:t xml:space="preserve"> учебник : в 2 частях. — Москва</w:t>
      </w:r>
      <w:proofErr w:type="gramStart"/>
      <w:r>
        <w:rPr>
          <w:color w:val="000000"/>
        </w:rPr>
        <w:t xml:space="preserve"> :</w:t>
      </w:r>
      <w:proofErr w:type="gramEnd"/>
      <w:r>
        <w:rPr>
          <w:color w:val="000000"/>
        </w:rPr>
        <w:t xml:space="preserve"> Просвещение, 2023.</w:t>
      </w:r>
    </w:p>
    <w:p w:rsidR="008B7916" w:rsidRDefault="008B7916" w:rsidP="008B7916">
      <w:pPr>
        <w:pStyle w:val="af1"/>
        <w:spacing w:before="0" w:beforeAutospacing="0" w:after="0" w:afterAutospacing="0"/>
      </w:pPr>
      <w:r>
        <w:rPr>
          <w:color w:val="000000"/>
        </w:rPr>
        <w:t>2.Поляков, К. Ю. Информатика: 11 класс: базовый и углублённый уровни</w:t>
      </w:r>
      <w:proofErr w:type="gramStart"/>
      <w:r>
        <w:rPr>
          <w:color w:val="000000"/>
        </w:rPr>
        <w:t xml:space="preserve"> :</w:t>
      </w:r>
      <w:proofErr w:type="gramEnd"/>
      <w:r>
        <w:rPr>
          <w:color w:val="000000"/>
        </w:rPr>
        <w:t xml:space="preserve"> учебник : в 2 частях. — Москва</w:t>
      </w:r>
      <w:proofErr w:type="gramStart"/>
      <w:r>
        <w:rPr>
          <w:color w:val="000000"/>
        </w:rPr>
        <w:t xml:space="preserve"> :</w:t>
      </w:r>
      <w:proofErr w:type="gramEnd"/>
      <w:r>
        <w:rPr>
          <w:color w:val="000000"/>
        </w:rPr>
        <w:t xml:space="preserve"> Просвещение, 2023.</w:t>
      </w:r>
    </w:p>
    <w:p w:rsidR="008B7916" w:rsidRDefault="008B7916" w:rsidP="008B7916">
      <w:pPr>
        <w:pStyle w:val="af1"/>
        <w:spacing w:before="0" w:beforeAutospacing="0" w:after="0" w:afterAutospacing="0"/>
      </w:pPr>
      <w:r>
        <w:t> </w:t>
      </w:r>
    </w:p>
    <w:p w:rsidR="008B7916" w:rsidRDefault="008B7916" w:rsidP="008B7916">
      <w:pPr>
        <w:pStyle w:val="af1"/>
        <w:spacing w:before="0" w:beforeAutospacing="0" w:after="0" w:afterAutospacing="0"/>
        <w:ind w:firstLine="709"/>
      </w:pPr>
      <w:r>
        <w:rPr>
          <w:b/>
          <w:bCs/>
          <w:color w:val="000000"/>
        </w:rPr>
        <w:t xml:space="preserve">3.2.2. Дополнительные источники </w:t>
      </w:r>
    </w:p>
    <w:p w:rsidR="008B7916" w:rsidRDefault="008B7916" w:rsidP="008B7916">
      <w:pPr>
        <w:pStyle w:val="af1"/>
        <w:spacing w:before="0" w:beforeAutospacing="0" w:after="0" w:afterAutospacing="0" w:line="360" w:lineRule="auto"/>
        <w:jc w:val="both"/>
      </w:pPr>
      <w:r>
        <w:t> </w:t>
      </w:r>
    </w:p>
    <w:p w:rsidR="008B7916" w:rsidRDefault="008B7916" w:rsidP="008B7916">
      <w:pPr>
        <w:pStyle w:val="af1"/>
        <w:spacing w:before="0" w:beforeAutospacing="0" w:after="0" w:afterAutospacing="0"/>
        <w:ind w:firstLine="709"/>
        <w:jc w:val="both"/>
      </w:pPr>
      <w:r>
        <w:rPr>
          <w:i/>
          <w:iCs/>
          <w:color w:val="000000"/>
        </w:rPr>
        <w:t xml:space="preserve">1.Босова Л..Л, </w:t>
      </w:r>
      <w:proofErr w:type="spellStart"/>
      <w:r>
        <w:rPr>
          <w:i/>
          <w:iCs/>
          <w:color w:val="000000"/>
        </w:rPr>
        <w:t>Босова</w:t>
      </w:r>
      <w:proofErr w:type="spellEnd"/>
      <w:r>
        <w:rPr>
          <w:i/>
          <w:iCs/>
          <w:color w:val="000000"/>
        </w:rPr>
        <w:t xml:space="preserve"> А.Ю.</w:t>
      </w:r>
      <w:r>
        <w:rPr>
          <w:color w:val="000000"/>
        </w:rPr>
        <w:t xml:space="preserve"> Информатика. Базовый уровень. 10 класс: учебник / М.: БИНОМ. Лаборатория знаний, 2020.</w:t>
      </w:r>
    </w:p>
    <w:p w:rsidR="008B7916" w:rsidRDefault="008B7916" w:rsidP="008B7916">
      <w:pPr>
        <w:pStyle w:val="af1"/>
        <w:spacing w:before="0" w:beforeAutospacing="0" w:after="0" w:afterAutospacing="0"/>
        <w:ind w:firstLine="709"/>
        <w:jc w:val="both"/>
      </w:pPr>
      <w:r>
        <w:rPr>
          <w:i/>
          <w:iCs/>
          <w:color w:val="000000"/>
        </w:rPr>
        <w:t xml:space="preserve">2.Босова Л..Л, </w:t>
      </w:r>
      <w:proofErr w:type="spellStart"/>
      <w:r>
        <w:rPr>
          <w:i/>
          <w:iCs/>
          <w:color w:val="000000"/>
        </w:rPr>
        <w:t>Босова</w:t>
      </w:r>
      <w:proofErr w:type="spellEnd"/>
      <w:r>
        <w:rPr>
          <w:i/>
          <w:iCs/>
          <w:color w:val="000000"/>
        </w:rPr>
        <w:t xml:space="preserve"> А.Ю.</w:t>
      </w:r>
      <w:r>
        <w:rPr>
          <w:color w:val="000000"/>
        </w:rPr>
        <w:t xml:space="preserve"> Информатика. Базовый уровень. 11 класс: учебник / М.: БИНОМ. Лаборатория знаний, 2020.</w:t>
      </w:r>
    </w:p>
    <w:p w:rsidR="008B7916" w:rsidRDefault="008B7916" w:rsidP="008B7916">
      <w:pPr>
        <w:pStyle w:val="af1"/>
        <w:spacing w:before="0" w:beforeAutospacing="0" w:after="0" w:afterAutospacing="0"/>
        <w:ind w:firstLine="709"/>
        <w:jc w:val="both"/>
      </w:pPr>
      <w:r>
        <w:rPr>
          <w:i/>
          <w:iCs/>
          <w:color w:val="000000"/>
        </w:rPr>
        <w:t>3.Михеева Е.В., О.И. Титова</w:t>
      </w:r>
      <w:r>
        <w:rPr>
          <w:color w:val="000000"/>
        </w:rPr>
        <w:t xml:space="preserve"> Информатика 10-е издание: Математические и Естественно – научные дисциплины </w:t>
      </w:r>
      <w:proofErr w:type="spellStart"/>
      <w:r>
        <w:rPr>
          <w:color w:val="000000"/>
        </w:rPr>
        <w:t>учеб</w:t>
      </w:r>
      <w:proofErr w:type="gramStart"/>
      <w:r>
        <w:rPr>
          <w:color w:val="000000"/>
        </w:rPr>
        <w:t>.п</w:t>
      </w:r>
      <w:proofErr w:type="gramEnd"/>
      <w:r>
        <w:rPr>
          <w:color w:val="000000"/>
        </w:rPr>
        <w:t>особие</w:t>
      </w:r>
      <w:proofErr w:type="spellEnd"/>
      <w:r>
        <w:rPr>
          <w:color w:val="000000"/>
        </w:rPr>
        <w:t xml:space="preserve"> для студ. учреждений сред. проф. образования / </w:t>
      </w:r>
      <w:proofErr w:type="spellStart"/>
      <w:r>
        <w:rPr>
          <w:color w:val="000000"/>
        </w:rPr>
        <w:t>издат</w:t>
      </w:r>
      <w:proofErr w:type="spellEnd"/>
      <w:r>
        <w:rPr>
          <w:color w:val="000000"/>
        </w:rPr>
        <w:t>. Центра «Академия» — М., 2014.</w:t>
      </w:r>
    </w:p>
    <w:p w:rsidR="008B7916" w:rsidRDefault="008B7916" w:rsidP="008B7916">
      <w:pPr>
        <w:pStyle w:val="af1"/>
        <w:spacing w:before="0" w:beforeAutospacing="0" w:after="0" w:afterAutospacing="0"/>
        <w:ind w:firstLine="709"/>
        <w:jc w:val="both"/>
      </w:pPr>
      <w:r>
        <w:rPr>
          <w:i/>
          <w:iCs/>
          <w:color w:val="000000"/>
        </w:rPr>
        <w:t>4.Михеева Е.В.,</w:t>
      </w:r>
      <w:r>
        <w:rPr>
          <w:color w:val="000000"/>
        </w:rPr>
        <w:t xml:space="preserve"> Информатика: Практикум 12-е издание: Математические и Естественно – научные дисциплины </w:t>
      </w:r>
      <w:proofErr w:type="spellStart"/>
      <w:r>
        <w:rPr>
          <w:color w:val="000000"/>
        </w:rPr>
        <w:t>учеб</w:t>
      </w:r>
      <w:proofErr w:type="gramStart"/>
      <w:r>
        <w:rPr>
          <w:color w:val="000000"/>
        </w:rPr>
        <w:t>.п</w:t>
      </w:r>
      <w:proofErr w:type="gramEnd"/>
      <w:r>
        <w:rPr>
          <w:color w:val="000000"/>
        </w:rPr>
        <w:t>особие</w:t>
      </w:r>
      <w:proofErr w:type="spellEnd"/>
      <w:r>
        <w:rPr>
          <w:color w:val="000000"/>
        </w:rPr>
        <w:t xml:space="preserve"> для студ. учреждений сред. проф. образования / </w:t>
      </w:r>
      <w:proofErr w:type="spellStart"/>
      <w:r>
        <w:rPr>
          <w:color w:val="000000"/>
        </w:rPr>
        <w:t>издат</w:t>
      </w:r>
      <w:proofErr w:type="spellEnd"/>
      <w:r>
        <w:rPr>
          <w:color w:val="000000"/>
        </w:rPr>
        <w:t>. Центра «Академия» — М., 2013.</w:t>
      </w:r>
    </w:p>
    <w:p w:rsidR="008B7916" w:rsidRDefault="008B7916" w:rsidP="008B7916">
      <w:pPr>
        <w:pStyle w:val="af1"/>
        <w:spacing w:before="0" w:beforeAutospacing="0" w:after="0" w:afterAutospacing="0"/>
        <w:ind w:firstLine="709"/>
        <w:jc w:val="both"/>
      </w:pPr>
      <w:r>
        <w:rPr>
          <w:i/>
          <w:iCs/>
          <w:color w:val="000000"/>
        </w:rPr>
        <w:t xml:space="preserve">5.Сергеева И.И., А.А. </w:t>
      </w:r>
      <w:proofErr w:type="spellStart"/>
      <w:r>
        <w:rPr>
          <w:i/>
          <w:iCs/>
          <w:color w:val="000000"/>
        </w:rPr>
        <w:t>Музалевская</w:t>
      </w:r>
      <w:proofErr w:type="spellEnd"/>
      <w:r>
        <w:rPr>
          <w:i/>
          <w:iCs/>
          <w:color w:val="000000"/>
        </w:rPr>
        <w:t xml:space="preserve">, Н.В. Тарасова </w:t>
      </w:r>
      <w:r>
        <w:rPr>
          <w:color w:val="000000"/>
        </w:rPr>
        <w:t xml:space="preserve">Информатика2-е изд., </w:t>
      </w:r>
      <w:proofErr w:type="spellStart"/>
      <w:r>
        <w:rPr>
          <w:color w:val="000000"/>
        </w:rPr>
        <w:t>перераб</w:t>
      </w:r>
      <w:proofErr w:type="spellEnd"/>
      <w:r>
        <w:rPr>
          <w:color w:val="000000"/>
        </w:rPr>
        <w:t xml:space="preserve">. и доп.: Информатика: Практикум 12-е издание: Математические и Естественно – научные дисциплины </w:t>
      </w:r>
      <w:proofErr w:type="spellStart"/>
      <w:r>
        <w:rPr>
          <w:color w:val="000000"/>
        </w:rPr>
        <w:t>учеб</w:t>
      </w:r>
      <w:proofErr w:type="gramStart"/>
      <w:r>
        <w:rPr>
          <w:color w:val="000000"/>
        </w:rPr>
        <w:t>.п</w:t>
      </w:r>
      <w:proofErr w:type="gramEnd"/>
      <w:r>
        <w:rPr>
          <w:color w:val="000000"/>
        </w:rPr>
        <w:t>особие</w:t>
      </w:r>
      <w:proofErr w:type="spellEnd"/>
      <w:r>
        <w:rPr>
          <w:color w:val="000000"/>
        </w:rPr>
        <w:t xml:space="preserve"> для студ. учреждений сред. проф. образования / ИД. «ДОРУМ»: ИНФРА-М, 2013.</w:t>
      </w:r>
    </w:p>
    <w:p w:rsidR="008B7916" w:rsidRDefault="008B7916" w:rsidP="008B7916">
      <w:pPr>
        <w:pStyle w:val="af1"/>
        <w:spacing w:before="0" w:beforeAutospacing="0" w:after="0" w:afterAutospacing="0"/>
        <w:ind w:firstLine="709"/>
        <w:jc w:val="both"/>
      </w:pPr>
      <w:r>
        <w:rPr>
          <w:i/>
          <w:iCs/>
          <w:color w:val="000000"/>
        </w:rPr>
        <w:t xml:space="preserve">6.Михеева Е.В., </w:t>
      </w:r>
      <w:r>
        <w:rPr>
          <w:color w:val="000000"/>
        </w:rPr>
        <w:t xml:space="preserve">Информационные технологии в профессиональной деятельности, 13-е издание: </w:t>
      </w:r>
      <w:proofErr w:type="spellStart"/>
      <w:r>
        <w:rPr>
          <w:color w:val="000000"/>
        </w:rPr>
        <w:t>учеб</w:t>
      </w:r>
      <w:proofErr w:type="gramStart"/>
      <w:r>
        <w:rPr>
          <w:color w:val="000000"/>
        </w:rPr>
        <w:t>.п</w:t>
      </w:r>
      <w:proofErr w:type="gramEnd"/>
      <w:r>
        <w:rPr>
          <w:color w:val="000000"/>
        </w:rPr>
        <w:t>особие</w:t>
      </w:r>
      <w:proofErr w:type="spellEnd"/>
      <w:r>
        <w:rPr>
          <w:color w:val="000000"/>
        </w:rPr>
        <w:t xml:space="preserve"> для студ. учреждений сред. проф. образования / </w:t>
      </w:r>
      <w:proofErr w:type="spellStart"/>
      <w:r>
        <w:rPr>
          <w:color w:val="000000"/>
        </w:rPr>
        <w:t>издат</w:t>
      </w:r>
      <w:proofErr w:type="spellEnd"/>
      <w:r>
        <w:rPr>
          <w:color w:val="000000"/>
        </w:rPr>
        <w:t>. Центра «Академия» — М., 2014.</w:t>
      </w:r>
    </w:p>
    <w:p w:rsidR="00692675" w:rsidRDefault="00692675">
      <w:pPr>
        <w:ind w:left="284"/>
        <w:jc w:val="both"/>
        <w:rPr>
          <w:bCs/>
          <w:sz w:val="28"/>
          <w:szCs w:val="28"/>
        </w:rPr>
      </w:pPr>
    </w:p>
    <w:p w:rsidR="00692675" w:rsidRDefault="00692675">
      <w:pPr>
        <w:shd w:val="clear" w:color="auto" w:fill="FFFFFF"/>
        <w:spacing w:after="60" w:line="360" w:lineRule="auto"/>
        <w:jc w:val="both"/>
        <w:rPr>
          <w:bCs/>
          <w:sz w:val="28"/>
          <w:szCs w:val="28"/>
          <w:lang w:eastAsia="ar-SA"/>
        </w:rPr>
      </w:pPr>
    </w:p>
    <w:p w:rsidR="00692675" w:rsidRDefault="00692675">
      <w:pPr>
        <w:tabs>
          <w:tab w:val="left" w:pos="1418"/>
        </w:tabs>
        <w:spacing w:line="360" w:lineRule="auto"/>
        <w:jc w:val="center"/>
        <w:rPr>
          <w:bCs/>
          <w:sz w:val="28"/>
          <w:szCs w:val="28"/>
          <w:lang w:eastAsia="ar-SA"/>
        </w:rPr>
      </w:pPr>
    </w:p>
    <w:p w:rsidR="008B7916" w:rsidRPr="008B7916" w:rsidRDefault="008B7916" w:rsidP="008B7916">
      <w:pPr>
        <w:keepNext/>
        <w:spacing w:after="120"/>
        <w:jc w:val="center"/>
      </w:pPr>
      <w:r w:rsidRPr="008B7916">
        <w:rPr>
          <w:b/>
          <w:bCs/>
          <w:color w:val="000000"/>
        </w:rPr>
        <w:t xml:space="preserve">4. Контроль и оценка результатов </w:t>
      </w:r>
      <w:r w:rsidRPr="008B7916">
        <w:rPr>
          <w:b/>
          <w:bCs/>
          <w:color w:val="000000"/>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04"/>
        <w:gridCol w:w="3260"/>
        <w:gridCol w:w="2268"/>
      </w:tblGrid>
      <w:tr w:rsidR="008B7916" w:rsidRPr="008B7916" w:rsidTr="008B7916">
        <w:trPr>
          <w:trHeight w:val="519"/>
          <w:tblCellSpacing w:w="0" w:type="dxa"/>
        </w:trPr>
        <w:tc>
          <w:tcPr>
            <w:tcW w:w="3804"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pPr>
              <w:jc w:val="center"/>
            </w:pPr>
            <w:r w:rsidRPr="008B7916">
              <w:rPr>
                <w:b/>
                <w:bCs/>
                <w:color w:val="000000"/>
              </w:rPr>
              <w:t>Результаты обучения</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pPr>
              <w:jc w:val="center"/>
            </w:pPr>
            <w:r w:rsidRPr="008B7916">
              <w:rPr>
                <w:b/>
                <w:bCs/>
                <w:color w:val="000000"/>
              </w:rPr>
              <w:t>Показатели освоенности компетенций</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pPr>
              <w:jc w:val="center"/>
            </w:pPr>
            <w:r w:rsidRPr="008B7916">
              <w:rPr>
                <w:b/>
                <w:bCs/>
                <w:color w:val="000000"/>
              </w:rPr>
              <w:t>Методы оценки</w:t>
            </w:r>
          </w:p>
        </w:tc>
      </w:tr>
      <w:tr w:rsidR="008B7916" w:rsidRPr="008B7916" w:rsidTr="008B7916">
        <w:trPr>
          <w:trHeight w:val="698"/>
          <w:tblCellSpacing w:w="0" w:type="dxa"/>
        </w:trPr>
        <w:tc>
          <w:tcPr>
            <w:tcW w:w="3804"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r w:rsidRPr="008B7916">
              <w:rPr>
                <w:i/>
                <w:iCs/>
                <w:color w:val="000000"/>
              </w:rPr>
              <w:t xml:space="preserve">Знает: </w:t>
            </w:r>
          </w:p>
          <w:p w:rsidR="008B7916" w:rsidRPr="008B7916" w:rsidRDefault="008B7916" w:rsidP="008B7916">
            <w:r w:rsidRPr="008B7916">
              <w:rPr>
                <w:color w:val="000000"/>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B7916" w:rsidRPr="008B7916" w:rsidRDefault="008B7916" w:rsidP="008B7916">
            <w:proofErr w:type="gramStart"/>
            <w:r w:rsidRPr="008B7916">
              <w:rPr>
                <w:color w:val="000000"/>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8B7916" w:rsidRPr="008B7916" w:rsidRDefault="008B7916" w:rsidP="008B7916">
            <w:r w:rsidRPr="008B7916">
              <w:rPr>
                <w:color w:val="000000"/>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8B7916">
              <w:rPr>
                <w:color w:val="000000"/>
              </w:rPr>
              <w:t>деятельности</w:t>
            </w:r>
            <w:proofErr w:type="gramEnd"/>
            <w:r w:rsidRPr="008B7916">
              <w:rPr>
                <w:color w:val="000000"/>
              </w:rPr>
              <w:t xml:space="preserve"> в том числе с использованием цифровых средств.</w:t>
            </w:r>
          </w:p>
          <w:p w:rsidR="008B7916" w:rsidRPr="008B7916" w:rsidRDefault="008B7916" w:rsidP="008B7916">
            <w:r w:rsidRPr="008B7916">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r w:rsidRPr="008B7916">
              <w:rPr>
                <w:color w:val="000000"/>
              </w:rPr>
              <w:t xml:space="preserve">-показывает знания актуального профессионального и социального контекста, в котором приходится работать и жить; </w:t>
            </w:r>
          </w:p>
          <w:p w:rsidR="008B7916" w:rsidRPr="008B7916" w:rsidRDefault="008B7916" w:rsidP="008B7916">
            <w:r w:rsidRPr="008B7916">
              <w:rPr>
                <w:color w:val="000000"/>
              </w:rPr>
              <w:t>-показывает знания основных источников информации и ресурсы для решения задач и проблем в профессиональном и/или социальном контексте.</w:t>
            </w:r>
          </w:p>
          <w:p w:rsidR="008B7916" w:rsidRPr="008B7916" w:rsidRDefault="008B7916" w:rsidP="008B7916">
            <w:r w:rsidRPr="008B7916">
              <w:rPr>
                <w:color w:val="000000"/>
              </w:rPr>
              <w:t xml:space="preserve">-показывает знания алгоритмов выполнения работ в </w:t>
            </w:r>
            <w:proofErr w:type="gramStart"/>
            <w:r w:rsidRPr="008B7916">
              <w:rPr>
                <w:color w:val="000000"/>
              </w:rPr>
              <w:t>профессиональной</w:t>
            </w:r>
            <w:proofErr w:type="gramEnd"/>
            <w:r w:rsidRPr="008B7916">
              <w:rPr>
                <w:color w:val="000000"/>
              </w:rPr>
              <w:t xml:space="preserve"> и смежных областях; </w:t>
            </w:r>
          </w:p>
          <w:p w:rsidR="008B7916" w:rsidRPr="008B7916" w:rsidRDefault="008B7916" w:rsidP="008B7916">
            <w:proofErr w:type="gramStart"/>
            <w:r w:rsidRPr="008B7916">
              <w:rPr>
                <w:color w:val="000000"/>
              </w:rPr>
              <w:t xml:space="preserve">-показывает знания методов работы в профессиональной и смежных сферах; </w:t>
            </w:r>
            <w:proofErr w:type="gramEnd"/>
          </w:p>
          <w:p w:rsidR="008B7916" w:rsidRPr="008B7916" w:rsidRDefault="008B7916" w:rsidP="008B7916">
            <w:r w:rsidRPr="008B7916">
              <w:rPr>
                <w:color w:val="000000"/>
              </w:rPr>
              <w:t xml:space="preserve">-показывает знания структуры плана для решения задач; порядок </w:t>
            </w:r>
            <w:proofErr w:type="gramStart"/>
            <w:r w:rsidRPr="008B7916">
              <w:rPr>
                <w:color w:val="000000"/>
              </w:rPr>
              <w:t>оценки результатов решения задач профессиональной деятельности</w:t>
            </w:r>
            <w:proofErr w:type="gramEnd"/>
            <w:r w:rsidRPr="008B7916">
              <w:rPr>
                <w:color w:val="000000"/>
              </w:rPr>
              <w:t>.</w:t>
            </w:r>
          </w:p>
          <w:p w:rsidR="008B7916" w:rsidRPr="008B7916" w:rsidRDefault="008B7916" w:rsidP="008B7916">
            <w:r w:rsidRPr="008B7916">
              <w:rPr>
                <w:color w:val="000000"/>
              </w:rPr>
              <w:t xml:space="preserve">-демонстрирует знания номенклатуры информационных источников, применяемых в профессиональной деятельности; </w:t>
            </w:r>
          </w:p>
          <w:p w:rsidR="008B7916" w:rsidRPr="008B7916" w:rsidRDefault="008B7916" w:rsidP="008B7916">
            <w:r w:rsidRPr="008B7916">
              <w:rPr>
                <w:color w:val="000000"/>
              </w:rPr>
              <w:t xml:space="preserve">-демонстрирует знания приемов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8B7916">
              <w:rPr>
                <w:color w:val="000000"/>
              </w:rPr>
              <w:t>деятельности</w:t>
            </w:r>
            <w:proofErr w:type="gramEnd"/>
            <w:r w:rsidRPr="008B7916">
              <w:rPr>
                <w:color w:val="000000"/>
              </w:rPr>
              <w:t xml:space="preserve"> в том числе с использованием цифровых средств.</w:t>
            </w:r>
          </w:p>
          <w:p w:rsidR="008B7916" w:rsidRPr="008B7916" w:rsidRDefault="008B7916" w:rsidP="008B7916"/>
        </w:tc>
        <w:tc>
          <w:tcPr>
            <w:tcW w:w="2268"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r w:rsidRPr="008B7916">
              <w:rPr>
                <w:b/>
                <w:bCs/>
                <w:i/>
                <w:iCs/>
                <w:color w:val="000000"/>
              </w:rPr>
              <w:t>Текущий контроль</w:t>
            </w:r>
            <w:r w:rsidRPr="008B7916">
              <w:rPr>
                <w:i/>
                <w:iCs/>
                <w:color w:val="000000"/>
              </w:rPr>
              <w:t>:</w:t>
            </w:r>
          </w:p>
          <w:p w:rsidR="008B7916" w:rsidRPr="008B7916" w:rsidRDefault="008B7916" w:rsidP="008B7916">
            <w:r w:rsidRPr="008B7916">
              <w:rPr>
                <w:i/>
                <w:iCs/>
                <w:color w:val="000000"/>
              </w:rPr>
              <w:t xml:space="preserve">- устный опрос  </w:t>
            </w:r>
          </w:p>
          <w:p w:rsidR="008B7916" w:rsidRPr="008B7916" w:rsidRDefault="008B7916" w:rsidP="008B7916">
            <w:r w:rsidRPr="008B7916">
              <w:rPr>
                <w:i/>
                <w:iCs/>
                <w:color w:val="000000"/>
              </w:rPr>
              <w:t xml:space="preserve">- выполнение самостоятельной работы </w:t>
            </w:r>
          </w:p>
          <w:p w:rsidR="008B7916" w:rsidRPr="008B7916" w:rsidRDefault="008B7916" w:rsidP="008B7916">
            <w:r w:rsidRPr="008B7916">
              <w:rPr>
                <w:b/>
                <w:bCs/>
                <w:i/>
                <w:iCs/>
                <w:color w:val="000000"/>
              </w:rPr>
              <w:t xml:space="preserve">Итоговый контроль: </w:t>
            </w:r>
          </w:p>
          <w:p w:rsidR="008B7916" w:rsidRPr="008B7916" w:rsidRDefault="008B7916" w:rsidP="008B7916">
            <w:r w:rsidRPr="008B7916">
              <w:rPr>
                <w:i/>
                <w:iCs/>
                <w:color w:val="000000"/>
              </w:rPr>
              <w:t>- промежут</w:t>
            </w:r>
            <w:r>
              <w:rPr>
                <w:i/>
                <w:iCs/>
                <w:color w:val="000000"/>
              </w:rPr>
              <w:t xml:space="preserve">очная аттестация в форме </w:t>
            </w:r>
            <w:r w:rsidRPr="008B7916">
              <w:rPr>
                <w:i/>
                <w:iCs/>
                <w:color w:val="000000"/>
              </w:rPr>
              <w:t>экзамена</w:t>
            </w:r>
          </w:p>
        </w:tc>
      </w:tr>
      <w:tr w:rsidR="008B7916" w:rsidRPr="008B7916" w:rsidTr="008B7916">
        <w:trPr>
          <w:trHeight w:val="698"/>
          <w:tblCellSpacing w:w="0" w:type="dxa"/>
        </w:trPr>
        <w:tc>
          <w:tcPr>
            <w:tcW w:w="3804"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r w:rsidRPr="008B7916">
              <w:rPr>
                <w:i/>
                <w:iCs/>
                <w:color w:val="000000"/>
              </w:rPr>
              <w:lastRenderedPageBreak/>
              <w:t xml:space="preserve">Умеет: </w:t>
            </w:r>
          </w:p>
          <w:p w:rsidR="008B7916" w:rsidRPr="008B7916" w:rsidRDefault="008B7916" w:rsidP="008B7916">
            <w:r w:rsidRPr="008B7916">
              <w:rPr>
                <w:b/>
                <w:bCs/>
                <w:color w:val="000000"/>
              </w:rPr>
              <w:t> </w:t>
            </w:r>
            <w:r w:rsidRPr="008B7916">
              <w:rPr>
                <w:color w:val="000000"/>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B7916" w:rsidRPr="008B7916" w:rsidRDefault="008B7916" w:rsidP="008B7916">
            <w:r w:rsidRPr="008B7916">
              <w:rPr>
                <w:color w:val="000000"/>
              </w:rPr>
              <w:t>составить план действия; определить необходимые ресурсы;</w:t>
            </w:r>
          </w:p>
          <w:p w:rsidR="008B7916" w:rsidRPr="008B7916" w:rsidRDefault="008B7916" w:rsidP="008B7916">
            <w:r w:rsidRPr="008B7916">
              <w:rPr>
                <w:color w:val="000000"/>
              </w:rPr>
              <w:t xml:space="preserve">владеть актуальными методами работы в профессиональной и смежных </w:t>
            </w:r>
            <w:proofErr w:type="gramStart"/>
            <w:r w:rsidRPr="008B7916">
              <w:rPr>
                <w:color w:val="000000"/>
              </w:rPr>
              <w:t>сферах</w:t>
            </w:r>
            <w:proofErr w:type="gramEnd"/>
            <w:r w:rsidRPr="008B7916">
              <w:rPr>
                <w:color w:val="000000"/>
              </w:rPr>
              <w:t>; реализовать составленный план; оценивать результат и последствия своих действий (самостоятельно или с помощью наставника)</w:t>
            </w:r>
          </w:p>
          <w:p w:rsidR="008B7916" w:rsidRPr="008B7916" w:rsidRDefault="008B7916" w:rsidP="008B7916">
            <w:r w:rsidRPr="008B7916">
              <w:rPr>
                <w:color w:val="000000"/>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8B7916" w:rsidRPr="008B7916" w:rsidRDefault="008B7916" w:rsidP="008B7916">
            <w:r w:rsidRPr="008B7916">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r w:rsidRPr="008B7916">
              <w:rPr>
                <w:b/>
                <w:bCs/>
                <w:color w:val="000000"/>
              </w:rPr>
              <w:t> </w:t>
            </w:r>
            <w:r w:rsidRPr="008B7916">
              <w:rPr>
                <w:color w:val="000000"/>
              </w:rPr>
              <w:t xml:space="preserve">распознает задачу и/или проблему в профессиональном и/или социальном контексте; анализирует задачу и/или проблему и выделяет её составные части; </w:t>
            </w:r>
          </w:p>
          <w:p w:rsidR="008B7916" w:rsidRPr="008B7916" w:rsidRDefault="008B7916" w:rsidP="008B7916">
            <w:r w:rsidRPr="008B7916">
              <w:rPr>
                <w:color w:val="000000"/>
              </w:rPr>
              <w:t xml:space="preserve">определяет этапы решения задачи; </w:t>
            </w:r>
          </w:p>
          <w:p w:rsidR="008B7916" w:rsidRPr="008B7916" w:rsidRDefault="008B7916" w:rsidP="008B7916">
            <w:r w:rsidRPr="008B7916">
              <w:rPr>
                <w:color w:val="000000"/>
              </w:rPr>
              <w:t>выявляет и эффективно ищет информацию, необходимую для решения задачи и/или проблемы;</w:t>
            </w:r>
          </w:p>
          <w:p w:rsidR="008B7916" w:rsidRPr="008B7916" w:rsidRDefault="008B7916" w:rsidP="008B7916">
            <w:r w:rsidRPr="008B7916">
              <w:rPr>
                <w:color w:val="000000"/>
              </w:rPr>
              <w:t>составляет план действия; определяет необходимые ресурсы;</w:t>
            </w:r>
          </w:p>
          <w:p w:rsidR="008B7916" w:rsidRPr="008B7916" w:rsidRDefault="008B7916" w:rsidP="008B7916">
            <w:proofErr w:type="gramStart"/>
            <w:r w:rsidRPr="008B7916">
              <w:rPr>
                <w:color w:val="000000"/>
              </w:rPr>
              <w:t>владеет актуальными методами работы в профессиональной и смежных сферах;</w:t>
            </w:r>
            <w:proofErr w:type="gramEnd"/>
          </w:p>
          <w:p w:rsidR="008B7916" w:rsidRPr="008B7916" w:rsidRDefault="008B7916" w:rsidP="008B7916">
            <w:r w:rsidRPr="008B7916">
              <w:rPr>
                <w:color w:val="000000"/>
              </w:rPr>
              <w:t>реализует составленный план; оценивает результат и последствия своих действий (самостоятельно или с помощью наставника)</w:t>
            </w:r>
          </w:p>
          <w:p w:rsidR="008B7916" w:rsidRPr="008B7916" w:rsidRDefault="008B7916" w:rsidP="008B7916">
            <w:r w:rsidRPr="008B7916">
              <w:rPr>
                <w:color w:val="000000"/>
              </w:rPr>
              <w:t xml:space="preserve">определяет задачи для поиска информации; </w:t>
            </w:r>
          </w:p>
          <w:p w:rsidR="008B7916" w:rsidRPr="008B7916" w:rsidRDefault="008B7916" w:rsidP="008B7916">
            <w:r w:rsidRPr="008B7916">
              <w:rPr>
                <w:color w:val="000000"/>
              </w:rPr>
              <w:t>определяет необходимые источники информации; планирует процесс поиска; структурирует получаемую информацию;</w:t>
            </w:r>
          </w:p>
          <w:p w:rsidR="008B7916" w:rsidRPr="008B7916" w:rsidRDefault="008B7916" w:rsidP="008B7916">
            <w:r w:rsidRPr="008B7916">
              <w:rPr>
                <w:color w:val="000000"/>
              </w:rPr>
              <w:t>выделяет наиболее значимое в перечне информации; оценивает практическую значимость результатов поиска; оформляет результаты поиска, применяет средства информационных технологий для решения профессиональных задач; использует современное программное обеспечение; использует различные цифровые средства для решения профессиональных задач.</w:t>
            </w:r>
          </w:p>
          <w:p w:rsidR="008B7916" w:rsidRPr="008B7916" w:rsidRDefault="008B7916" w:rsidP="008B7916">
            <w:bookmarkStart w:id="16" w:name="_GoBack"/>
            <w:bookmarkEnd w:id="16"/>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8B7916" w:rsidRPr="008B7916" w:rsidRDefault="008B7916" w:rsidP="008B7916">
            <w:r w:rsidRPr="008B7916">
              <w:rPr>
                <w:b/>
                <w:bCs/>
                <w:i/>
                <w:iCs/>
                <w:color w:val="000000"/>
              </w:rPr>
              <w:t xml:space="preserve">Текущий контроль: </w:t>
            </w:r>
          </w:p>
          <w:p w:rsidR="008B7916" w:rsidRPr="008B7916" w:rsidRDefault="008B7916" w:rsidP="008B7916">
            <w:r w:rsidRPr="008B7916">
              <w:rPr>
                <w:i/>
                <w:iCs/>
                <w:color w:val="000000"/>
              </w:rPr>
              <w:t xml:space="preserve">- экспертное наблюдение выполнения практических работ </w:t>
            </w:r>
          </w:p>
          <w:p w:rsidR="008B7916" w:rsidRPr="008B7916" w:rsidRDefault="008B7916" w:rsidP="008B7916">
            <w:r w:rsidRPr="008B7916">
              <w:rPr>
                <w:i/>
                <w:iCs/>
                <w:color w:val="000000"/>
              </w:rPr>
              <w:t>- выполнение самостоятельной работы</w:t>
            </w:r>
          </w:p>
          <w:p w:rsidR="008B7916" w:rsidRPr="008B7916" w:rsidRDefault="008B7916" w:rsidP="008B7916">
            <w:r w:rsidRPr="008B7916">
              <w:rPr>
                <w:b/>
                <w:bCs/>
                <w:i/>
                <w:iCs/>
                <w:color w:val="000000"/>
              </w:rPr>
              <w:t xml:space="preserve">Итоговый контроль: </w:t>
            </w:r>
          </w:p>
          <w:p w:rsidR="008B7916" w:rsidRPr="008B7916" w:rsidRDefault="008B7916" w:rsidP="008B7916">
            <w:r w:rsidRPr="008B7916">
              <w:rPr>
                <w:i/>
                <w:iCs/>
                <w:color w:val="000000"/>
              </w:rPr>
              <w:t>- промежут</w:t>
            </w:r>
            <w:r>
              <w:rPr>
                <w:i/>
                <w:iCs/>
                <w:color w:val="000000"/>
              </w:rPr>
              <w:t xml:space="preserve">очная аттестация в форме </w:t>
            </w:r>
            <w:r w:rsidRPr="008B7916">
              <w:rPr>
                <w:i/>
                <w:iCs/>
                <w:color w:val="000000"/>
              </w:rPr>
              <w:t>экзамена</w:t>
            </w:r>
          </w:p>
        </w:tc>
      </w:tr>
    </w:tbl>
    <w:p w:rsidR="008B7916" w:rsidRPr="008B7916" w:rsidRDefault="008B7916" w:rsidP="008B7916">
      <w:pPr>
        <w:tabs>
          <w:tab w:val="left" w:pos="1440"/>
        </w:tabs>
        <w:ind w:left="1429" w:firstLine="567"/>
        <w:jc w:val="both"/>
      </w:pPr>
      <w:r w:rsidRPr="008B7916">
        <w:t> </w:t>
      </w:r>
    </w:p>
    <w:p w:rsidR="008B7916" w:rsidRPr="008B7916" w:rsidRDefault="008B7916" w:rsidP="008B7916">
      <w:r w:rsidRPr="008B7916">
        <w:t> </w:t>
      </w:r>
    </w:p>
    <w:p w:rsidR="008B7916" w:rsidRPr="008B7916" w:rsidRDefault="008B7916" w:rsidP="008B7916">
      <w:pPr>
        <w:spacing w:line="360" w:lineRule="auto"/>
        <w:ind w:left="567"/>
        <w:jc w:val="both"/>
      </w:pPr>
      <w:r w:rsidRPr="008B7916">
        <w:t> </w:t>
      </w:r>
    </w:p>
    <w:p w:rsidR="00692675" w:rsidRDefault="00692675">
      <w:pPr>
        <w:spacing w:line="360" w:lineRule="auto"/>
        <w:ind w:firstLine="567"/>
        <w:jc w:val="both"/>
        <w:rPr>
          <w:sz w:val="28"/>
          <w:szCs w:val="28"/>
          <w:lang w:eastAsia="ar-SA"/>
        </w:rPr>
      </w:pPr>
    </w:p>
    <w:sectPr w:rsidR="006926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DD7" w:rsidRDefault="000F5DD7">
      <w:r>
        <w:separator/>
      </w:r>
    </w:p>
  </w:endnote>
  <w:endnote w:type="continuationSeparator" w:id="0">
    <w:p w:rsidR="000F5DD7" w:rsidRDefault="000F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Liberation Sans">
    <w:altName w:val="Arial"/>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DD7" w:rsidRDefault="000F5DD7">
      <w:r>
        <w:separator/>
      </w:r>
    </w:p>
  </w:footnote>
  <w:footnote w:type="continuationSeparator" w:id="0">
    <w:p w:rsidR="000F5DD7" w:rsidRDefault="000F5D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132EB"/>
    <w:multiLevelType w:val="hybridMultilevel"/>
    <w:tmpl w:val="519EA91A"/>
    <w:lvl w:ilvl="0" w:tplc="F4608940">
      <w:start w:val="3"/>
      <w:numFmt w:val="decimal"/>
      <w:lvlText w:val="%1."/>
      <w:lvlJc w:val="left"/>
      <w:pPr>
        <w:ind w:left="960" w:hanging="360"/>
      </w:pPr>
    </w:lvl>
    <w:lvl w:ilvl="1" w:tplc="FEEE9BCE">
      <w:start w:val="1"/>
      <w:numFmt w:val="decimal"/>
      <w:lvlText w:val=""/>
      <w:lvlJc w:val="left"/>
      <w:pPr>
        <w:ind w:left="0" w:firstLine="0"/>
      </w:pPr>
    </w:lvl>
    <w:lvl w:ilvl="2" w:tplc="A490D332">
      <w:start w:val="1"/>
      <w:numFmt w:val="decimal"/>
      <w:lvlText w:val=""/>
      <w:lvlJc w:val="left"/>
      <w:pPr>
        <w:ind w:left="0" w:firstLine="0"/>
      </w:pPr>
    </w:lvl>
    <w:lvl w:ilvl="3" w:tplc="AC0237DE">
      <w:start w:val="1"/>
      <w:numFmt w:val="decimal"/>
      <w:lvlText w:val=""/>
      <w:lvlJc w:val="left"/>
      <w:pPr>
        <w:ind w:left="0" w:firstLine="0"/>
      </w:pPr>
    </w:lvl>
    <w:lvl w:ilvl="4" w:tplc="95D2312C">
      <w:start w:val="1"/>
      <w:numFmt w:val="decimal"/>
      <w:lvlText w:val=""/>
      <w:lvlJc w:val="left"/>
      <w:pPr>
        <w:ind w:left="0" w:firstLine="0"/>
      </w:pPr>
    </w:lvl>
    <w:lvl w:ilvl="5" w:tplc="AA9CBEE4">
      <w:start w:val="1"/>
      <w:numFmt w:val="decimal"/>
      <w:lvlText w:val=""/>
      <w:lvlJc w:val="left"/>
      <w:pPr>
        <w:ind w:left="0" w:firstLine="0"/>
      </w:pPr>
    </w:lvl>
    <w:lvl w:ilvl="6" w:tplc="DAFEBCD0">
      <w:start w:val="1"/>
      <w:numFmt w:val="decimal"/>
      <w:lvlText w:val=""/>
      <w:lvlJc w:val="left"/>
      <w:pPr>
        <w:ind w:left="0" w:firstLine="0"/>
      </w:pPr>
    </w:lvl>
    <w:lvl w:ilvl="7" w:tplc="08B6AEBA">
      <w:start w:val="1"/>
      <w:numFmt w:val="decimal"/>
      <w:lvlText w:val=""/>
      <w:lvlJc w:val="left"/>
      <w:pPr>
        <w:ind w:left="0" w:firstLine="0"/>
      </w:pPr>
    </w:lvl>
    <w:lvl w:ilvl="8" w:tplc="A6C0B312">
      <w:start w:val="1"/>
      <w:numFmt w:val="decimal"/>
      <w:lvlText w:val=""/>
      <w:lvlJc w:val="left"/>
      <w:pPr>
        <w:ind w:left="0" w:firstLine="0"/>
      </w:pPr>
    </w:lvl>
  </w:abstractNum>
  <w:abstractNum w:abstractNumId="1">
    <w:nsid w:val="29FB353B"/>
    <w:multiLevelType w:val="hybridMultilevel"/>
    <w:tmpl w:val="CE6A3B0E"/>
    <w:lvl w:ilvl="0" w:tplc="13A89CAC">
      <w:start w:val="1"/>
      <w:numFmt w:val="bullet"/>
      <w:lvlText w:val=""/>
      <w:lvlJc w:val="left"/>
      <w:pPr>
        <w:ind w:left="897" w:hanging="360"/>
      </w:pPr>
      <w:rPr>
        <w:rFonts w:ascii="Symbol" w:hAnsi="Symbol" w:cs="Symbol" w:hint="default"/>
        <w:sz w:val="24"/>
      </w:rPr>
    </w:lvl>
    <w:lvl w:ilvl="1" w:tplc="07E40520">
      <w:start w:val="1"/>
      <w:numFmt w:val="bullet"/>
      <w:lvlText w:val="o"/>
      <w:lvlJc w:val="left"/>
      <w:pPr>
        <w:ind w:left="1617" w:hanging="360"/>
      </w:pPr>
      <w:rPr>
        <w:rFonts w:ascii="Courier New" w:hAnsi="Courier New" w:cs="Courier New" w:hint="default"/>
      </w:rPr>
    </w:lvl>
    <w:lvl w:ilvl="2" w:tplc="E638A260">
      <w:start w:val="1"/>
      <w:numFmt w:val="bullet"/>
      <w:lvlText w:val=""/>
      <w:lvlJc w:val="left"/>
      <w:pPr>
        <w:ind w:left="2337" w:hanging="360"/>
      </w:pPr>
      <w:rPr>
        <w:rFonts w:ascii="Wingdings" w:hAnsi="Wingdings" w:cs="Wingdings" w:hint="default"/>
      </w:rPr>
    </w:lvl>
    <w:lvl w:ilvl="3" w:tplc="B6FEB5FA">
      <w:start w:val="1"/>
      <w:numFmt w:val="bullet"/>
      <w:lvlText w:val=""/>
      <w:lvlJc w:val="left"/>
      <w:pPr>
        <w:ind w:left="3057" w:hanging="360"/>
      </w:pPr>
      <w:rPr>
        <w:rFonts w:ascii="Symbol" w:hAnsi="Symbol" w:cs="Symbol" w:hint="default"/>
      </w:rPr>
    </w:lvl>
    <w:lvl w:ilvl="4" w:tplc="BB8C7D98">
      <w:start w:val="1"/>
      <w:numFmt w:val="bullet"/>
      <w:lvlText w:val="o"/>
      <w:lvlJc w:val="left"/>
      <w:pPr>
        <w:ind w:left="3777" w:hanging="360"/>
      </w:pPr>
      <w:rPr>
        <w:rFonts w:ascii="Courier New" w:hAnsi="Courier New" w:cs="Courier New" w:hint="default"/>
      </w:rPr>
    </w:lvl>
    <w:lvl w:ilvl="5" w:tplc="8DFC6F62">
      <w:start w:val="1"/>
      <w:numFmt w:val="bullet"/>
      <w:lvlText w:val=""/>
      <w:lvlJc w:val="left"/>
      <w:pPr>
        <w:ind w:left="4497" w:hanging="360"/>
      </w:pPr>
      <w:rPr>
        <w:rFonts w:ascii="Wingdings" w:hAnsi="Wingdings" w:cs="Wingdings" w:hint="default"/>
      </w:rPr>
    </w:lvl>
    <w:lvl w:ilvl="6" w:tplc="68248C12">
      <w:start w:val="1"/>
      <w:numFmt w:val="bullet"/>
      <w:lvlText w:val=""/>
      <w:lvlJc w:val="left"/>
      <w:pPr>
        <w:ind w:left="5217" w:hanging="360"/>
      </w:pPr>
      <w:rPr>
        <w:rFonts w:ascii="Symbol" w:hAnsi="Symbol" w:cs="Symbol" w:hint="default"/>
      </w:rPr>
    </w:lvl>
    <w:lvl w:ilvl="7" w:tplc="33D4C566">
      <w:start w:val="1"/>
      <w:numFmt w:val="bullet"/>
      <w:lvlText w:val="o"/>
      <w:lvlJc w:val="left"/>
      <w:pPr>
        <w:ind w:left="5937" w:hanging="360"/>
      </w:pPr>
      <w:rPr>
        <w:rFonts w:ascii="Courier New" w:hAnsi="Courier New" w:cs="Courier New" w:hint="default"/>
      </w:rPr>
    </w:lvl>
    <w:lvl w:ilvl="8" w:tplc="81FE7C02">
      <w:start w:val="1"/>
      <w:numFmt w:val="bullet"/>
      <w:lvlText w:val=""/>
      <w:lvlJc w:val="left"/>
      <w:pPr>
        <w:ind w:left="6657" w:hanging="360"/>
      </w:pPr>
      <w:rPr>
        <w:rFonts w:ascii="Wingdings" w:hAnsi="Wingdings" w:cs="Wingdings" w:hint="default"/>
      </w:rPr>
    </w:lvl>
  </w:abstractNum>
  <w:abstractNum w:abstractNumId="2">
    <w:nsid w:val="2B505C2C"/>
    <w:multiLevelType w:val="hybridMultilevel"/>
    <w:tmpl w:val="A792031E"/>
    <w:lvl w:ilvl="0" w:tplc="F6FCC468">
      <w:start w:val="3"/>
      <w:numFmt w:val="decimal"/>
      <w:lvlText w:val="%1."/>
      <w:lvlJc w:val="left"/>
      <w:pPr>
        <w:ind w:left="960" w:hanging="360"/>
      </w:pPr>
    </w:lvl>
    <w:lvl w:ilvl="1" w:tplc="855ED2E4">
      <w:start w:val="1"/>
      <w:numFmt w:val="none"/>
      <w:suff w:val="nothing"/>
      <w:lvlText w:val=""/>
      <w:lvlJc w:val="left"/>
      <w:pPr>
        <w:ind w:left="0" w:firstLine="0"/>
      </w:pPr>
    </w:lvl>
    <w:lvl w:ilvl="2" w:tplc="21DAFB5A">
      <w:start w:val="1"/>
      <w:numFmt w:val="none"/>
      <w:suff w:val="nothing"/>
      <w:lvlText w:val=""/>
      <w:lvlJc w:val="left"/>
      <w:pPr>
        <w:ind w:left="0" w:firstLine="0"/>
      </w:pPr>
    </w:lvl>
    <w:lvl w:ilvl="3" w:tplc="36D613BE">
      <w:start w:val="1"/>
      <w:numFmt w:val="none"/>
      <w:suff w:val="nothing"/>
      <w:lvlText w:val=""/>
      <w:lvlJc w:val="left"/>
      <w:pPr>
        <w:ind w:left="0" w:firstLine="0"/>
      </w:pPr>
    </w:lvl>
    <w:lvl w:ilvl="4" w:tplc="9F748F72">
      <w:start w:val="1"/>
      <w:numFmt w:val="none"/>
      <w:suff w:val="nothing"/>
      <w:lvlText w:val=""/>
      <w:lvlJc w:val="left"/>
      <w:pPr>
        <w:ind w:left="0" w:firstLine="0"/>
      </w:pPr>
    </w:lvl>
    <w:lvl w:ilvl="5" w:tplc="7624A05C">
      <w:start w:val="1"/>
      <w:numFmt w:val="none"/>
      <w:suff w:val="nothing"/>
      <w:lvlText w:val=""/>
      <w:lvlJc w:val="left"/>
      <w:pPr>
        <w:ind w:left="0" w:firstLine="0"/>
      </w:pPr>
    </w:lvl>
    <w:lvl w:ilvl="6" w:tplc="941C8278">
      <w:start w:val="1"/>
      <w:numFmt w:val="none"/>
      <w:suff w:val="nothing"/>
      <w:lvlText w:val=""/>
      <w:lvlJc w:val="left"/>
      <w:pPr>
        <w:ind w:left="0" w:firstLine="0"/>
      </w:pPr>
    </w:lvl>
    <w:lvl w:ilvl="7" w:tplc="CD2CA806">
      <w:start w:val="1"/>
      <w:numFmt w:val="none"/>
      <w:suff w:val="nothing"/>
      <w:lvlText w:val=""/>
      <w:lvlJc w:val="left"/>
      <w:pPr>
        <w:ind w:left="0" w:firstLine="0"/>
      </w:pPr>
    </w:lvl>
    <w:lvl w:ilvl="8" w:tplc="9C3AF430">
      <w:start w:val="1"/>
      <w:numFmt w:val="none"/>
      <w:suff w:val="nothing"/>
      <w:lvlText w:val=""/>
      <w:lvlJc w:val="left"/>
      <w:pPr>
        <w:ind w:left="0" w:firstLine="0"/>
      </w:pPr>
    </w:lvl>
  </w:abstractNum>
  <w:abstractNum w:abstractNumId="3">
    <w:nsid w:val="30F849F1"/>
    <w:multiLevelType w:val="hybridMultilevel"/>
    <w:tmpl w:val="B6BCEF98"/>
    <w:lvl w:ilvl="0" w:tplc="45789044">
      <w:start w:val="1"/>
      <w:numFmt w:val="bullet"/>
      <w:lvlText w:val=""/>
      <w:lvlJc w:val="left"/>
      <w:pPr>
        <w:ind w:left="960" w:hanging="360"/>
      </w:pPr>
      <w:rPr>
        <w:rFonts w:ascii="Symbol" w:hAnsi="Symbol" w:hint="default"/>
      </w:rPr>
    </w:lvl>
    <w:lvl w:ilvl="1" w:tplc="F594DB40">
      <w:start w:val="1"/>
      <w:numFmt w:val="decimal"/>
      <w:lvlText w:val=""/>
      <w:lvlJc w:val="left"/>
      <w:pPr>
        <w:ind w:left="0" w:firstLine="0"/>
      </w:pPr>
    </w:lvl>
    <w:lvl w:ilvl="2" w:tplc="A5682D18">
      <w:start w:val="1"/>
      <w:numFmt w:val="decimal"/>
      <w:lvlText w:val=""/>
      <w:lvlJc w:val="left"/>
      <w:pPr>
        <w:ind w:left="0" w:firstLine="0"/>
      </w:pPr>
    </w:lvl>
    <w:lvl w:ilvl="3" w:tplc="3F589E72">
      <w:start w:val="1"/>
      <w:numFmt w:val="decimal"/>
      <w:lvlText w:val=""/>
      <w:lvlJc w:val="left"/>
      <w:pPr>
        <w:ind w:left="0" w:firstLine="0"/>
      </w:pPr>
    </w:lvl>
    <w:lvl w:ilvl="4" w:tplc="F25C6E08">
      <w:start w:val="1"/>
      <w:numFmt w:val="decimal"/>
      <w:lvlText w:val=""/>
      <w:lvlJc w:val="left"/>
      <w:pPr>
        <w:ind w:left="0" w:firstLine="0"/>
      </w:pPr>
    </w:lvl>
    <w:lvl w:ilvl="5" w:tplc="983A565C">
      <w:start w:val="1"/>
      <w:numFmt w:val="decimal"/>
      <w:lvlText w:val=""/>
      <w:lvlJc w:val="left"/>
      <w:pPr>
        <w:ind w:left="0" w:firstLine="0"/>
      </w:pPr>
    </w:lvl>
    <w:lvl w:ilvl="6" w:tplc="71D0C566">
      <w:start w:val="1"/>
      <w:numFmt w:val="decimal"/>
      <w:lvlText w:val=""/>
      <w:lvlJc w:val="left"/>
      <w:pPr>
        <w:ind w:left="0" w:firstLine="0"/>
      </w:pPr>
    </w:lvl>
    <w:lvl w:ilvl="7" w:tplc="4F725026">
      <w:start w:val="1"/>
      <w:numFmt w:val="decimal"/>
      <w:lvlText w:val=""/>
      <w:lvlJc w:val="left"/>
      <w:pPr>
        <w:ind w:left="0" w:firstLine="0"/>
      </w:pPr>
    </w:lvl>
    <w:lvl w:ilvl="8" w:tplc="1D604606">
      <w:start w:val="1"/>
      <w:numFmt w:val="decimal"/>
      <w:lvlText w:val=""/>
      <w:lvlJc w:val="left"/>
      <w:pPr>
        <w:ind w:left="0" w:firstLine="0"/>
      </w:pPr>
    </w:lvl>
  </w:abstractNum>
  <w:abstractNum w:abstractNumId="4">
    <w:nsid w:val="39860FDD"/>
    <w:multiLevelType w:val="hybridMultilevel"/>
    <w:tmpl w:val="98C06BEE"/>
    <w:lvl w:ilvl="0" w:tplc="281AE234">
      <w:start w:val="1"/>
      <w:numFmt w:val="decimal"/>
      <w:lvlText w:val="%1."/>
      <w:lvlJc w:val="left"/>
      <w:pPr>
        <w:ind w:left="960" w:hanging="360"/>
      </w:pPr>
    </w:lvl>
    <w:lvl w:ilvl="1" w:tplc="6A64F532">
      <w:start w:val="1"/>
      <w:numFmt w:val="decimal"/>
      <w:lvlText w:val=""/>
      <w:lvlJc w:val="left"/>
      <w:pPr>
        <w:ind w:left="0" w:firstLine="0"/>
      </w:pPr>
    </w:lvl>
    <w:lvl w:ilvl="2" w:tplc="014C1580">
      <w:start w:val="1"/>
      <w:numFmt w:val="decimal"/>
      <w:lvlText w:val=""/>
      <w:lvlJc w:val="left"/>
      <w:pPr>
        <w:ind w:left="0" w:firstLine="0"/>
      </w:pPr>
    </w:lvl>
    <w:lvl w:ilvl="3" w:tplc="11D45D12">
      <w:start w:val="1"/>
      <w:numFmt w:val="decimal"/>
      <w:lvlText w:val=""/>
      <w:lvlJc w:val="left"/>
      <w:pPr>
        <w:ind w:left="0" w:firstLine="0"/>
      </w:pPr>
    </w:lvl>
    <w:lvl w:ilvl="4" w:tplc="D100A37C">
      <w:start w:val="1"/>
      <w:numFmt w:val="decimal"/>
      <w:lvlText w:val=""/>
      <w:lvlJc w:val="left"/>
      <w:pPr>
        <w:ind w:left="0" w:firstLine="0"/>
      </w:pPr>
    </w:lvl>
    <w:lvl w:ilvl="5" w:tplc="76889DE2">
      <w:start w:val="1"/>
      <w:numFmt w:val="decimal"/>
      <w:lvlText w:val=""/>
      <w:lvlJc w:val="left"/>
      <w:pPr>
        <w:ind w:left="0" w:firstLine="0"/>
      </w:pPr>
    </w:lvl>
    <w:lvl w:ilvl="6" w:tplc="7784A37C">
      <w:start w:val="1"/>
      <w:numFmt w:val="decimal"/>
      <w:lvlText w:val=""/>
      <w:lvlJc w:val="left"/>
      <w:pPr>
        <w:ind w:left="0" w:firstLine="0"/>
      </w:pPr>
    </w:lvl>
    <w:lvl w:ilvl="7" w:tplc="55982B26">
      <w:start w:val="1"/>
      <w:numFmt w:val="decimal"/>
      <w:lvlText w:val=""/>
      <w:lvlJc w:val="left"/>
      <w:pPr>
        <w:ind w:left="0" w:firstLine="0"/>
      </w:pPr>
    </w:lvl>
    <w:lvl w:ilvl="8" w:tplc="B90A4E3E">
      <w:start w:val="1"/>
      <w:numFmt w:val="decimal"/>
      <w:lvlText w:val=""/>
      <w:lvlJc w:val="left"/>
      <w:pPr>
        <w:ind w:left="0" w:firstLine="0"/>
      </w:pPr>
    </w:lvl>
  </w:abstractNum>
  <w:abstractNum w:abstractNumId="5">
    <w:nsid w:val="3B2B3253"/>
    <w:multiLevelType w:val="hybridMultilevel"/>
    <w:tmpl w:val="9D72B954"/>
    <w:lvl w:ilvl="0" w:tplc="64C68D62">
      <w:start w:val="1"/>
      <w:numFmt w:val="decimal"/>
      <w:lvlText w:val="%1."/>
      <w:lvlJc w:val="left"/>
      <w:pPr>
        <w:ind w:left="360" w:hanging="360"/>
      </w:pPr>
    </w:lvl>
    <w:lvl w:ilvl="1" w:tplc="66D4737E">
      <w:start w:val="1"/>
      <w:numFmt w:val="lowerLetter"/>
      <w:lvlText w:val="%2."/>
      <w:lvlJc w:val="left"/>
      <w:pPr>
        <w:ind w:left="1080" w:hanging="360"/>
      </w:pPr>
    </w:lvl>
    <w:lvl w:ilvl="2" w:tplc="3B66319C">
      <w:start w:val="1"/>
      <w:numFmt w:val="lowerRoman"/>
      <w:lvlText w:val="%3."/>
      <w:lvlJc w:val="right"/>
      <w:pPr>
        <w:ind w:left="1800" w:hanging="180"/>
      </w:pPr>
    </w:lvl>
    <w:lvl w:ilvl="3" w:tplc="778E12C6">
      <w:start w:val="1"/>
      <w:numFmt w:val="decimal"/>
      <w:lvlText w:val="%4."/>
      <w:lvlJc w:val="left"/>
      <w:pPr>
        <w:ind w:left="2520" w:hanging="360"/>
      </w:pPr>
    </w:lvl>
    <w:lvl w:ilvl="4" w:tplc="7E8896A2">
      <w:start w:val="1"/>
      <w:numFmt w:val="lowerLetter"/>
      <w:lvlText w:val="%5."/>
      <w:lvlJc w:val="left"/>
      <w:pPr>
        <w:ind w:left="3240" w:hanging="360"/>
      </w:pPr>
    </w:lvl>
    <w:lvl w:ilvl="5" w:tplc="38020214">
      <w:start w:val="1"/>
      <w:numFmt w:val="lowerRoman"/>
      <w:lvlText w:val="%6."/>
      <w:lvlJc w:val="right"/>
      <w:pPr>
        <w:ind w:left="3960" w:hanging="180"/>
      </w:pPr>
    </w:lvl>
    <w:lvl w:ilvl="6" w:tplc="120007B2">
      <w:start w:val="1"/>
      <w:numFmt w:val="decimal"/>
      <w:lvlText w:val="%7."/>
      <w:lvlJc w:val="left"/>
      <w:pPr>
        <w:ind w:left="4680" w:hanging="360"/>
      </w:pPr>
    </w:lvl>
    <w:lvl w:ilvl="7" w:tplc="AA5E831E">
      <w:start w:val="1"/>
      <w:numFmt w:val="lowerLetter"/>
      <w:lvlText w:val="%8."/>
      <w:lvlJc w:val="left"/>
      <w:pPr>
        <w:ind w:left="5400" w:hanging="360"/>
      </w:pPr>
    </w:lvl>
    <w:lvl w:ilvl="8" w:tplc="7BFE6338">
      <w:start w:val="1"/>
      <w:numFmt w:val="lowerRoman"/>
      <w:lvlText w:val="%9."/>
      <w:lvlJc w:val="right"/>
      <w:pPr>
        <w:ind w:left="6120" w:hanging="180"/>
      </w:pPr>
    </w:lvl>
  </w:abstractNum>
  <w:abstractNum w:abstractNumId="6">
    <w:nsid w:val="3EA4560E"/>
    <w:multiLevelType w:val="hybridMultilevel"/>
    <w:tmpl w:val="4476DAB8"/>
    <w:lvl w:ilvl="0" w:tplc="4BD69F20">
      <w:start w:val="1"/>
      <w:numFmt w:val="decimal"/>
      <w:lvlText w:val="%1."/>
      <w:lvlJc w:val="left"/>
      <w:pPr>
        <w:ind w:left="1212" w:hanging="360"/>
      </w:pPr>
      <w:rPr>
        <w:sz w:val="28"/>
      </w:rPr>
    </w:lvl>
    <w:lvl w:ilvl="1" w:tplc="23980794">
      <w:start w:val="1"/>
      <w:numFmt w:val="lowerLetter"/>
      <w:lvlText w:val="%2."/>
      <w:lvlJc w:val="left"/>
      <w:pPr>
        <w:ind w:left="1932" w:hanging="360"/>
      </w:pPr>
    </w:lvl>
    <w:lvl w:ilvl="2" w:tplc="1D300E5C">
      <w:start w:val="1"/>
      <w:numFmt w:val="lowerRoman"/>
      <w:lvlText w:val="%3."/>
      <w:lvlJc w:val="right"/>
      <w:pPr>
        <w:ind w:left="2652" w:hanging="180"/>
      </w:pPr>
    </w:lvl>
    <w:lvl w:ilvl="3" w:tplc="59DCA5A8">
      <w:start w:val="1"/>
      <w:numFmt w:val="decimal"/>
      <w:lvlText w:val="%4."/>
      <w:lvlJc w:val="left"/>
      <w:pPr>
        <w:ind w:left="3372" w:hanging="360"/>
      </w:pPr>
    </w:lvl>
    <w:lvl w:ilvl="4" w:tplc="881E8508">
      <w:start w:val="1"/>
      <w:numFmt w:val="lowerLetter"/>
      <w:lvlText w:val="%5."/>
      <w:lvlJc w:val="left"/>
      <w:pPr>
        <w:ind w:left="4092" w:hanging="360"/>
      </w:pPr>
    </w:lvl>
    <w:lvl w:ilvl="5" w:tplc="23782CBA">
      <w:start w:val="1"/>
      <w:numFmt w:val="lowerRoman"/>
      <w:lvlText w:val="%6."/>
      <w:lvlJc w:val="right"/>
      <w:pPr>
        <w:ind w:left="4812" w:hanging="180"/>
      </w:pPr>
    </w:lvl>
    <w:lvl w:ilvl="6" w:tplc="37C60658">
      <w:start w:val="1"/>
      <w:numFmt w:val="decimal"/>
      <w:lvlText w:val="%7."/>
      <w:lvlJc w:val="left"/>
      <w:pPr>
        <w:ind w:left="5532" w:hanging="360"/>
      </w:pPr>
    </w:lvl>
    <w:lvl w:ilvl="7" w:tplc="B12A3962">
      <w:start w:val="1"/>
      <w:numFmt w:val="lowerLetter"/>
      <w:lvlText w:val="%8."/>
      <w:lvlJc w:val="left"/>
      <w:pPr>
        <w:ind w:left="6252" w:hanging="360"/>
      </w:pPr>
    </w:lvl>
    <w:lvl w:ilvl="8" w:tplc="D23847B6">
      <w:start w:val="1"/>
      <w:numFmt w:val="lowerRoman"/>
      <w:lvlText w:val="%9."/>
      <w:lvlJc w:val="right"/>
      <w:pPr>
        <w:ind w:left="6972" w:hanging="180"/>
      </w:pPr>
    </w:lvl>
  </w:abstractNum>
  <w:abstractNum w:abstractNumId="7">
    <w:nsid w:val="43FE1E86"/>
    <w:multiLevelType w:val="hybridMultilevel"/>
    <w:tmpl w:val="6610E054"/>
    <w:lvl w:ilvl="0" w:tplc="88826EBC">
      <w:start w:val="1"/>
      <w:numFmt w:val="decimal"/>
      <w:lvlText w:val="%1."/>
      <w:lvlJc w:val="left"/>
      <w:pPr>
        <w:ind w:left="720" w:hanging="360"/>
      </w:pPr>
    </w:lvl>
    <w:lvl w:ilvl="1" w:tplc="949CC848">
      <w:start w:val="1"/>
      <w:numFmt w:val="lowerLetter"/>
      <w:lvlText w:val="%2."/>
      <w:lvlJc w:val="left"/>
      <w:pPr>
        <w:ind w:left="1440" w:hanging="360"/>
      </w:pPr>
    </w:lvl>
    <w:lvl w:ilvl="2" w:tplc="0A56EBAE">
      <w:start w:val="1"/>
      <w:numFmt w:val="lowerRoman"/>
      <w:lvlText w:val="%3."/>
      <w:lvlJc w:val="right"/>
      <w:pPr>
        <w:ind w:left="2160" w:hanging="180"/>
      </w:pPr>
    </w:lvl>
    <w:lvl w:ilvl="3" w:tplc="1BCA734E">
      <w:start w:val="1"/>
      <w:numFmt w:val="decimal"/>
      <w:lvlText w:val="%4."/>
      <w:lvlJc w:val="left"/>
      <w:pPr>
        <w:ind w:left="2880" w:hanging="360"/>
      </w:pPr>
    </w:lvl>
    <w:lvl w:ilvl="4" w:tplc="DDFA51A0">
      <w:start w:val="1"/>
      <w:numFmt w:val="lowerLetter"/>
      <w:lvlText w:val="%5."/>
      <w:lvlJc w:val="left"/>
      <w:pPr>
        <w:ind w:left="3600" w:hanging="360"/>
      </w:pPr>
    </w:lvl>
    <w:lvl w:ilvl="5" w:tplc="C8A4F084">
      <w:start w:val="1"/>
      <w:numFmt w:val="lowerRoman"/>
      <w:lvlText w:val="%6."/>
      <w:lvlJc w:val="right"/>
      <w:pPr>
        <w:ind w:left="4320" w:hanging="180"/>
      </w:pPr>
    </w:lvl>
    <w:lvl w:ilvl="6" w:tplc="ACE8CAC8">
      <w:start w:val="1"/>
      <w:numFmt w:val="decimal"/>
      <w:lvlText w:val="%7."/>
      <w:lvlJc w:val="left"/>
      <w:pPr>
        <w:ind w:left="5040" w:hanging="360"/>
      </w:pPr>
    </w:lvl>
    <w:lvl w:ilvl="7" w:tplc="155EFCC4">
      <w:start w:val="1"/>
      <w:numFmt w:val="lowerLetter"/>
      <w:lvlText w:val="%8."/>
      <w:lvlJc w:val="left"/>
      <w:pPr>
        <w:ind w:left="5760" w:hanging="360"/>
      </w:pPr>
    </w:lvl>
    <w:lvl w:ilvl="8" w:tplc="886E5102">
      <w:start w:val="1"/>
      <w:numFmt w:val="lowerRoman"/>
      <w:lvlText w:val="%9."/>
      <w:lvlJc w:val="right"/>
      <w:pPr>
        <w:ind w:left="6480" w:hanging="180"/>
      </w:pPr>
    </w:lvl>
  </w:abstractNum>
  <w:abstractNum w:abstractNumId="8">
    <w:nsid w:val="45EE6F09"/>
    <w:multiLevelType w:val="hybridMultilevel"/>
    <w:tmpl w:val="EE2EE098"/>
    <w:lvl w:ilvl="0" w:tplc="B35E91A4">
      <w:start w:val="1"/>
      <w:numFmt w:val="bullet"/>
      <w:lvlText w:val=""/>
      <w:lvlJc w:val="left"/>
      <w:pPr>
        <w:ind w:left="1039" w:hanging="360"/>
      </w:pPr>
      <w:rPr>
        <w:rFonts w:ascii="Symbol" w:hAnsi="Symbol" w:cs="Symbol" w:hint="default"/>
        <w:sz w:val="24"/>
      </w:rPr>
    </w:lvl>
    <w:lvl w:ilvl="1" w:tplc="A47EE7FC">
      <w:start w:val="1"/>
      <w:numFmt w:val="bullet"/>
      <w:lvlText w:val="o"/>
      <w:lvlJc w:val="left"/>
      <w:pPr>
        <w:ind w:left="1759" w:hanging="360"/>
      </w:pPr>
      <w:rPr>
        <w:rFonts w:ascii="Courier New" w:hAnsi="Courier New" w:cs="Courier New" w:hint="default"/>
      </w:rPr>
    </w:lvl>
    <w:lvl w:ilvl="2" w:tplc="63286206">
      <w:start w:val="1"/>
      <w:numFmt w:val="bullet"/>
      <w:lvlText w:val=""/>
      <w:lvlJc w:val="left"/>
      <w:pPr>
        <w:ind w:left="2479" w:hanging="360"/>
      </w:pPr>
      <w:rPr>
        <w:rFonts w:ascii="Wingdings" w:hAnsi="Wingdings" w:cs="Wingdings" w:hint="default"/>
      </w:rPr>
    </w:lvl>
    <w:lvl w:ilvl="3" w:tplc="EDAC87B0">
      <w:start w:val="1"/>
      <w:numFmt w:val="bullet"/>
      <w:lvlText w:val=""/>
      <w:lvlJc w:val="left"/>
      <w:pPr>
        <w:ind w:left="3199" w:hanging="360"/>
      </w:pPr>
      <w:rPr>
        <w:rFonts w:ascii="Symbol" w:hAnsi="Symbol" w:cs="Symbol" w:hint="default"/>
      </w:rPr>
    </w:lvl>
    <w:lvl w:ilvl="4" w:tplc="E356ED2C">
      <w:start w:val="1"/>
      <w:numFmt w:val="bullet"/>
      <w:lvlText w:val="o"/>
      <w:lvlJc w:val="left"/>
      <w:pPr>
        <w:ind w:left="3919" w:hanging="360"/>
      </w:pPr>
      <w:rPr>
        <w:rFonts w:ascii="Courier New" w:hAnsi="Courier New" w:cs="Courier New" w:hint="default"/>
      </w:rPr>
    </w:lvl>
    <w:lvl w:ilvl="5" w:tplc="587E68E4">
      <w:start w:val="1"/>
      <w:numFmt w:val="bullet"/>
      <w:lvlText w:val=""/>
      <w:lvlJc w:val="left"/>
      <w:pPr>
        <w:ind w:left="4639" w:hanging="360"/>
      </w:pPr>
      <w:rPr>
        <w:rFonts w:ascii="Wingdings" w:hAnsi="Wingdings" w:cs="Wingdings" w:hint="default"/>
      </w:rPr>
    </w:lvl>
    <w:lvl w:ilvl="6" w:tplc="541884C6">
      <w:start w:val="1"/>
      <w:numFmt w:val="bullet"/>
      <w:lvlText w:val=""/>
      <w:lvlJc w:val="left"/>
      <w:pPr>
        <w:ind w:left="5359" w:hanging="360"/>
      </w:pPr>
      <w:rPr>
        <w:rFonts w:ascii="Symbol" w:hAnsi="Symbol" w:cs="Symbol" w:hint="default"/>
      </w:rPr>
    </w:lvl>
    <w:lvl w:ilvl="7" w:tplc="21FADB0A">
      <w:start w:val="1"/>
      <w:numFmt w:val="bullet"/>
      <w:lvlText w:val="o"/>
      <w:lvlJc w:val="left"/>
      <w:pPr>
        <w:ind w:left="6079" w:hanging="360"/>
      </w:pPr>
      <w:rPr>
        <w:rFonts w:ascii="Courier New" w:hAnsi="Courier New" w:cs="Courier New" w:hint="default"/>
      </w:rPr>
    </w:lvl>
    <w:lvl w:ilvl="8" w:tplc="B67413FE">
      <w:start w:val="1"/>
      <w:numFmt w:val="bullet"/>
      <w:lvlText w:val=""/>
      <w:lvlJc w:val="left"/>
      <w:pPr>
        <w:ind w:left="6799" w:hanging="360"/>
      </w:pPr>
      <w:rPr>
        <w:rFonts w:ascii="Wingdings" w:hAnsi="Wingdings" w:cs="Wingdings" w:hint="default"/>
      </w:rPr>
    </w:lvl>
  </w:abstractNum>
  <w:abstractNum w:abstractNumId="9">
    <w:nsid w:val="48373863"/>
    <w:multiLevelType w:val="hybridMultilevel"/>
    <w:tmpl w:val="DBA4A592"/>
    <w:lvl w:ilvl="0" w:tplc="45EA997E">
      <w:start w:val="1"/>
      <w:numFmt w:val="bullet"/>
      <w:lvlText w:val=""/>
      <w:lvlJc w:val="left"/>
      <w:pPr>
        <w:ind w:left="720" w:hanging="360"/>
      </w:pPr>
      <w:rPr>
        <w:rFonts w:ascii="Symbol" w:hAnsi="Symbol" w:hint="default"/>
      </w:rPr>
    </w:lvl>
    <w:lvl w:ilvl="1" w:tplc="E258DA9A">
      <w:start w:val="1"/>
      <w:numFmt w:val="bullet"/>
      <w:lvlText w:val="o"/>
      <w:lvlJc w:val="left"/>
      <w:pPr>
        <w:ind w:left="1440" w:hanging="360"/>
      </w:pPr>
      <w:rPr>
        <w:rFonts w:ascii="Courier New" w:hAnsi="Courier New" w:cs="Courier New" w:hint="default"/>
      </w:rPr>
    </w:lvl>
    <w:lvl w:ilvl="2" w:tplc="F7E2382C">
      <w:start w:val="1"/>
      <w:numFmt w:val="bullet"/>
      <w:lvlText w:val=""/>
      <w:lvlJc w:val="left"/>
      <w:pPr>
        <w:ind w:left="2160" w:hanging="360"/>
      </w:pPr>
      <w:rPr>
        <w:rFonts w:ascii="Wingdings" w:hAnsi="Wingdings" w:hint="default"/>
      </w:rPr>
    </w:lvl>
    <w:lvl w:ilvl="3" w:tplc="72CC9EB6">
      <w:start w:val="1"/>
      <w:numFmt w:val="bullet"/>
      <w:lvlText w:val=""/>
      <w:lvlJc w:val="left"/>
      <w:pPr>
        <w:ind w:left="2880" w:hanging="360"/>
      </w:pPr>
      <w:rPr>
        <w:rFonts w:ascii="Symbol" w:hAnsi="Symbol" w:hint="default"/>
      </w:rPr>
    </w:lvl>
    <w:lvl w:ilvl="4" w:tplc="3872FDAA">
      <w:start w:val="1"/>
      <w:numFmt w:val="bullet"/>
      <w:lvlText w:val="o"/>
      <w:lvlJc w:val="left"/>
      <w:pPr>
        <w:ind w:left="3600" w:hanging="360"/>
      </w:pPr>
      <w:rPr>
        <w:rFonts w:ascii="Courier New" w:hAnsi="Courier New" w:cs="Courier New" w:hint="default"/>
      </w:rPr>
    </w:lvl>
    <w:lvl w:ilvl="5" w:tplc="E774F33A">
      <w:start w:val="1"/>
      <w:numFmt w:val="bullet"/>
      <w:lvlText w:val=""/>
      <w:lvlJc w:val="left"/>
      <w:pPr>
        <w:ind w:left="4320" w:hanging="360"/>
      </w:pPr>
      <w:rPr>
        <w:rFonts w:ascii="Wingdings" w:hAnsi="Wingdings" w:hint="default"/>
      </w:rPr>
    </w:lvl>
    <w:lvl w:ilvl="6" w:tplc="A776DA36">
      <w:start w:val="1"/>
      <w:numFmt w:val="bullet"/>
      <w:lvlText w:val=""/>
      <w:lvlJc w:val="left"/>
      <w:pPr>
        <w:ind w:left="5040" w:hanging="360"/>
      </w:pPr>
      <w:rPr>
        <w:rFonts w:ascii="Symbol" w:hAnsi="Symbol" w:hint="default"/>
      </w:rPr>
    </w:lvl>
    <w:lvl w:ilvl="7" w:tplc="C220EDAE">
      <w:start w:val="1"/>
      <w:numFmt w:val="bullet"/>
      <w:lvlText w:val="o"/>
      <w:lvlJc w:val="left"/>
      <w:pPr>
        <w:ind w:left="5760" w:hanging="360"/>
      </w:pPr>
      <w:rPr>
        <w:rFonts w:ascii="Courier New" w:hAnsi="Courier New" w:cs="Courier New" w:hint="default"/>
      </w:rPr>
    </w:lvl>
    <w:lvl w:ilvl="8" w:tplc="BF801FBC">
      <w:start w:val="1"/>
      <w:numFmt w:val="bullet"/>
      <w:lvlText w:val=""/>
      <w:lvlJc w:val="left"/>
      <w:pPr>
        <w:ind w:left="6480" w:hanging="360"/>
      </w:pPr>
      <w:rPr>
        <w:rFonts w:ascii="Wingdings" w:hAnsi="Wingdings" w:hint="default"/>
      </w:rPr>
    </w:lvl>
  </w:abstractNum>
  <w:abstractNum w:abstractNumId="10">
    <w:nsid w:val="48522375"/>
    <w:multiLevelType w:val="hybridMultilevel"/>
    <w:tmpl w:val="FD5083C8"/>
    <w:lvl w:ilvl="0" w:tplc="F6548C08">
      <w:start w:val="1"/>
      <w:numFmt w:val="bullet"/>
      <w:lvlText w:val=""/>
      <w:lvlJc w:val="left"/>
      <w:pPr>
        <w:ind w:left="960" w:hanging="360"/>
      </w:pPr>
      <w:rPr>
        <w:rFonts w:ascii="Symbol" w:hAnsi="Symbol" w:hint="default"/>
      </w:rPr>
    </w:lvl>
    <w:lvl w:ilvl="1" w:tplc="B1102BD0">
      <w:start w:val="1"/>
      <w:numFmt w:val="decimal"/>
      <w:lvlText w:val=""/>
      <w:lvlJc w:val="left"/>
      <w:pPr>
        <w:ind w:left="0" w:firstLine="0"/>
      </w:pPr>
    </w:lvl>
    <w:lvl w:ilvl="2" w:tplc="43268F04">
      <w:start w:val="1"/>
      <w:numFmt w:val="decimal"/>
      <w:lvlText w:val=""/>
      <w:lvlJc w:val="left"/>
      <w:pPr>
        <w:ind w:left="0" w:firstLine="0"/>
      </w:pPr>
    </w:lvl>
    <w:lvl w:ilvl="3" w:tplc="29667C94">
      <w:start w:val="1"/>
      <w:numFmt w:val="decimal"/>
      <w:lvlText w:val=""/>
      <w:lvlJc w:val="left"/>
      <w:pPr>
        <w:ind w:left="0" w:firstLine="0"/>
      </w:pPr>
    </w:lvl>
    <w:lvl w:ilvl="4" w:tplc="9AE850BE">
      <w:start w:val="1"/>
      <w:numFmt w:val="decimal"/>
      <w:lvlText w:val=""/>
      <w:lvlJc w:val="left"/>
      <w:pPr>
        <w:ind w:left="0" w:firstLine="0"/>
      </w:pPr>
    </w:lvl>
    <w:lvl w:ilvl="5" w:tplc="13480A76">
      <w:start w:val="1"/>
      <w:numFmt w:val="decimal"/>
      <w:lvlText w:val=""/>
      <w:lvlJc w:val="left"/>
      <w:pPr>
        <w:ind w:left="0" w:firstLine="0"/>
      </w:pPr>
    </w:lvl>
    <w:lvl w:ilvl="6" w:tplc="A59A982A">
      <w:start w:val="1"/>
      <w:numFmt w:val="decimal"/>
      <w:lvlText w:val=""/>
      <w:lvlJc w:val="left"/>
      <w:pPr>
        <w:ind w:left="0" w:firstLine="0"/>
      </w:pPr>
    </w:lvl>
    <w:lvl w:ilvl="7" w:tplc="EA7C52FA">
      <w:start w:val="1"/>
      <w:numFmt w:val="decimal"/>
      <w:lvlText w:val=""/>
      <w:lvlJc w:val="left"/>
      <w:pPr>
        <w:ind w:left="0" w:firstLine="0"/>
      </w:pPr>
    </w:lvl>
    <w:lvl w:ilvl="8" w:tplc="C6FC6546">
      <w:start w:val="1"/>
      <w:numFmt w:val="decimal"/>
      <w:lvlText w:val=""/>
      <w:lvlJc w:val="left"/>
      <w:pPr>
        <w:ind w:left="0" w:firstLine="0"/>
      </w:pPr>
    </w:lvl>
  </w:abstractNum>
  <w:abstractNum w:abstractNumId="11">
    <w:nsid w:val="49EF1262"/>
    <w:multiLevelType w:val="hybridMultilevel"/>
    <w:tmpl w:val="D7F09328"/>
    <w:lvl w:ilvl="0" w:tplc="EF10D094">
      <w:start w:val="1"/>
      <w:numFmt w:val="bullet"/>
      <w:lvlText w:val=""/>
      <w:lvlJc w:val="left"/>
      <w:pPr>
        <w:ind w:left="960" w:hanging="360"/>
      </w:pPr>
      <w:rPr>
        <w:rFonts w:ascii="Symbol" w:hAnsi="Symbol" w:hint="default"/>
      </w:rPr>
    </w:lvl>
    <w:lvl w:ilvl="1" w:tplc="7B06071E">
      <w:start w:val="1"/>
      <w:numFmt w:val="decimal"/>
      <w:lvlText w:val=""/>
      <w:lvlJc w:val="left"/>
      <w:pPr>
        <w:ind w:left="0" w:firstLine="0"/>
      </w:pPr>
    </w:lvl>
    <w:lvl w:ilvl="2" w:tplc="6A06E2E2">
      <w:start w:val="1"/>
      <w:numFmt w:val="decimal"/>
      <w:lvlText w:val=""/>
      <w:lvlJc w:val="left"/>
      <w:pPr>
        <w:ind w:left="0" w:firstLine="0"/>
      </w:pPr>
    </w:lvl>
    <w:lvl w:ilvl="3" w:tplc="AFE8E22A">
      <w:start w:val="1"/>
      <w:numFmt w:val="decimal"/>
      <w:lvlText w:val=""/>
      <w:lvlJc w:val="left"/>
      <w:pPr>
        <w:ind w:left="0" w:firstLine="0"/>
      </w:pPr>
    </w:lvl>
    <w:lvl w:ilvl="4" w:tplc="F9D8553A">
      <w:start w:val="1"/>
      <w:numFmt w:val="decimal"/>
      <w:lvlText w:val=""/>
      <w:lvlJc w:val="left"/>
      <w:pPr>
        <w:ind w:left="0" w:firstLine="0"/>
      </w:pPr>
    </w:lvl>
    <w:lvl w:ilvl="5" w:tplc="E2F42B50">
      <w:start w:val="1"/>
      <w:numFmt w:val="decimal"/>
      <w:lvlText w:val=""/>
      <w:lvlJc w:val="left"/>
      <w:pPr>
        <w:ind w:left="0" w:firstLine="0"/>
      </w:pPr>
    </w:lvl>
    <w:lvl w:ilvl="6" w:tplc="E34C6EE4">
      <w:start w:val="1"/>
      <w:numFmt w:val="decimal"/>
      <w:lvlText w:val=""/>
      <w:lvlJc w:val="left"/>
      <w:pPr>
        <w:ind w:left="0" w:firstLine="0"/>
      </w:pPr>
    </w:lvl>
    <w:lvl w:ilvl="7" w:tplc="9AEE38FE">
      <w:start w:val="1"/>
      <w:numFmt w:val="decimal"/>
      <w:lvlText w:val=""/>
      <w:lvlJc w:val="left"/>
      <w:pPr>
        <w:ind w:left="0" w:firstLine="0"/>
      </w:pPr>
    </w:lvl>
    <w:lvl w:ilvl="8" w:tplc="B1326436">
      <w:start w:val="1"/>
      <w:numFmt w:val="decimal"/>
      <w:lvlText w:val=""/>
      <w:lvlJc w:val="left"/>
      <w:pPr>
        <w:ind w:left="0" w:firstLine="0"/>
      </w:pPr>
    </w:lvl>
  </w:abstractNum>
  <w:abstractNum w:abstractNumId="12">
    <w:nsid w:val="50715748"/>
    <w:multiLevelType w:val="hybridMultilevel"/>
    <w:tmpl w:val="7DBE4872"/>
    <w:lvl w:ilvl="0" w:tplc="A23A2D08">
      <w:start w:val="1"/>
      <w:numFmt w:val="bullet"/>
      <w:lvlText w:val=""/>
      <w:lvlJc w:val="left"/>
      <w:pPr>
        <w:ind w:left="960" w:hanging="360"/>
      </w:pPr>
      <w:rPr>
        <w:rFonts w:ascii="Symbol" w:hAnsi="Symbol" w:hint="default"/>
      </w:rPr>
    </w:lvl>
    <w:lvl w:ilvl="1" w:tplc="F882231E">
      <w:start w:val="1"/>
      <w:numFmt w:val="decimal"/>
      <w:lvlText w:val=""/>
      <w:lvlJc w:val="left"/>
      <w:pPr>
        <w:ind w:left="0" w:firstLine="0"/>
      </w:pPr>
    </w:lvl>
    <w:lvl w:ilvl="2" w:tplc="BC84C1F4">
      <w:start w:val="1"/>
      <w:numFmt w:val="decimal"/>
      <w:lvlText w:val=""/>
      <w:lvlJc w:val="left"/>
      <w:pPr>
        <w:ind w:left="0" w:firstLine="0"/>
      </w:pPr>
    </w:lvl>
    <w:lvl w:ilvl="3" w:tplc="48148DBE">
      <w:start w:val="1"/>
      <w:numFmt w:val="decimal"/>
      <w:lvlText w:val=""/>
      <w:lvlJc w:val="left"/>
      <w:pPr>
        <w:ind w:left="0" w:firstLine="0"/>
      </w:pPr>
    </w:lvl>
    <w:lvl w:ilvl="4" w:tplc="26C833A2">
      <w:start w:val="1"/>
      <w:numFmt w:val="decimal"/>
      <w:lvlText w:val=""/>
      <w:lvlJc w:val="left"/>
      <w:pPr>
        <w:ind w:left="0" w:firstLine="0"/>
      </w:pPr>
    </w:lvl>
    <w:lvl w:ilvl="5" w:tplc="48B0D516">
      <w:start w:val="1"/>
      <w:numFmt w:val="decimal"/>
      <w:lvlText w:val=""/>
      <w:lvlJc w:val="left"/>
      <w:pPr>
        <w:ind w:left="0" w:firstLine="0"/>
      </w:pPr>
    </w:lvl>
    <w:lvl w:ilvl="6" w:tplc="590C8930">
      <w:start w:val="1"/>
      <w:numFmt w:val="decimal"/>
      <w:lvlText w:val=""/>
      <w:lvlJc w:val="left"/>
      <w:pPr>
        <w:ind w:left="0" w:firstLine="0"/>
      </w:pPr>
    </w:lvl>
    <w:lvl w:ilvl="7" w:tplc="72E08D2E">
      <w:start w:val="1"/>
      <w:numFmt w:val="decimal"/>
      <w:lvlText w:val=""/>
      <w:lvlJc w:val="left"/>
      <w:pPr>
        <w:ind w:left="0" w:firstLine="0"/>
      </w:pPr>
    </w:lvl>
    <w:lvl w:ilvl="8" w:tplc="86C22548">
      <w:start w:val="1"/>
      <w:numFmt w:val="decimal"/>
      <w:lvlText w:val=""/>
      <w:lvlJc w:val="left"/>
      <w:pPr>
        <w:ind w:left="0" w:firstLine="0"/>
      </w:pPr>
    </w:lvl>
  </w:abstractNum>
  <w:abstractNum w:abstractNumId="13">
    <w:nsid w:val="5072620A"/>
    <w:multiLevelType w:val="hybridMultilevel"/>
    <w:tmpl w:val="A7B2C016"/>
    <w:lvl w:ilvl="0" w:tplc="8E0E29B6">
      <w:start w:val="2"/>
      <w:numFmt w:val="decimal"/>
      <w:lvlText w:val="%1."/>
      <w:lvlJc w:val="left"/>
      <w:pPr>
        <w:ind w:left="1069" w:hanging="360"/>
      </w:pPr>
    </w:lvl>
    <w:lvl w:ilvl="1" w:tplc="8530033E">
      <w:start w:val="1"/>
      <w:numFmt w:val="lowerLetter"/>
      <w:lvlText w:val="%2."/>
      <w:lvlJc w:val="left"/>
      <w:pPr>
        <w:ind w:left="1789" w:hanging="360"/>
      </w:pPr>
    </w:lvl>
    <w:lvl w:ilvl="2" w:tplc="BA225316">
      <w:start w:val="1"/>
      <w:numFmt w:val="lowerRoman"/>
      <w:lvlText w:val="%3."/>
      <w:lvlJc w:val="right"/>
      <w:pPr>
        <w:ind w:left="2509" w:hanging="180"/>
      </w:pPr>
    </w:lvl>
    <w:lvl w:ilvl="3" w:tplc="FA9E3592">
      <w:start w:val="1"/>
      <w:numFmt w:val="decimal"/>
      <w:lvlText w:val="%4."/>
      <w:lvlJc w:val="left"/>
      <w:pPr>
        <w:ind w:left="3229" w:hanging="360"/>
      </w:pPr>
    </w:lvl>
    <w:lvl w:ilvl="4" w:tplc="72A82EFA">
      <w:start w:val="1"/>
      <w:numFmt w:val="lowerLetter"/>
      <w:lvlText w:val="%5."/>
      <w:lvlJc w:val="left"/>
      <w:pPr>
        <w:ind w:left="3949" w:hanging="360"/>
      </w:pPr>
    </w:lvl>
    <w:lvl w:ilvl="5" w:tplc="805A8FA6">
      <w:start w:val="1"/>
      <w:numFmt w:val="lowerRoman"/>
      <w:lvlText w:val="%6."/>
      <w:lvlJc w:val="right"/>
      <w:pPr>
        <w:ind w:left="4669" w:hanging="180"/>
      </w:pPr>
    </w:lvl>
    <w:lvl w:ilvl="6" w:tplc="789ECAA4">
      <w:start w:val="1"/>
      <w:numFmt w:val="decimal"/>
      <w:lvlText w:val="%7."/>
      <w:lvlJc w:val="left"/>
      <w:pPr>
        <w:ind w:left="5389" w:hanging="360"/>
      </w:pPr>
    </w:lvl>
    <w:lvl w:ilvl="7" w:tplc="B4EEA9A6">
      <w:start w:val="1"/>
      <w:numFmt w:val="lowerLetter"/>
      <w:lvlText w:val="%8."/>
      <w:lvlJc w:val="left"/>
      <w:pPr>
        <w:ind w:left="6109" w:hanging="360"/>
      </w:pPr>
    </w:lvl>
    <w:lvl w:ilvl="8" w:tplc="DF5EC8E4">
      <w:start w:val="1"/>
      <w:numFmt w:val="lowerRoman"/>
      <w:lvlText w:val="%9."/>
      <w:lvlJc w:val="right"/>
      <w:pPr>
        <w:ind w:left="6829" w:hanging="180"/>
      </w:pPr>
    </w:lvl>
  </w:abstractNum>
  <w:abstractNum w:abstractNumId="14">
    <w:nsid w:val="51323C4F"/>
    <w:multiLevelType w:val="hybridMultilevel"/>
    <w:tmpl w:val="A07A0D7E"/>
    <w:lvl w:ilvl="0" w:tplc="12582310">
      <w:start w:val="2"/>
      <w:numFmt w:val="decimal"/>
      <w:lvlText w:val="%1."/>
      <w:lvlJc w:val="left"/>
      <w:pPr>
        <w:ind w:left="960" w:hanging="360"/>
      </w:pPr>
    </w:lvl>
    <w:lvl w:ilvl="1" w:tplc="6616F86E">
      <w:start w:val="1"/>
      <w:numFmt w:val="decimal"/>
      <w:lvlText w:val=""/>
      <w:lvlJc w:val="left"/>
      <w:pPr>
        <w:ind w:left="0" w:firstLine="0"/>
      </w:pPr>
    </w:lvl>
    <w:lvl w:ilvl="2" w:tplc="1A7A213E">
      <w:start w:val="1"/>
      <w:numFmt w:val="decimal"/>
      <w:lvlText w:val=""/>
      <w:lvlJc w:val="left"/>
      <w:pPr>
        <w:ind w:left="0" w:firstLine="0"/>
      </w:pPr>
    </w:lvl>
    <w:lvl w:ilvl="3" w:tplc="C8109F7A">
      <w:start w:val="1"/>
      <w:numFmt w:val="decimal"/>
      <w:lvlText w:val=""/>
      <w:lvlJc w:val="left"/>
      <w:pPr>
        <w:ind w:left="0" w:firstLine="0"/>
      </w:pPr>
    </w:lvl>
    <w:lvl w:ilvl="4" w:tplc="860E55B2">
      <w:start w:val="1"/>
      <w:numFmt w:val="decimal"/>
      <w:lvlText w:val=""/>
      <w:lvlJc w:val="left"/>
      <w:pPr>
        <w:ind w:left="0" w:firstLine="0"/>
      </w:pPr>
    </w:lvl>
    <w:lvl w:ilvl="5" w:tplc="1A4C27BC">
      <w:start w:val="1"/>
      <w:numFmt w:val="decimal"/>
      <w:lvlText w:val=""/>
      <w:lvlJc w:val="left"/>
      <w:pPr>
        <w:ind w:left="0" w:firstLine="0"/>
      </w:pPr>
    </w:lvl>
    <w:lvl w:ilvl="6" w:tplc="D8D4C16C">
      <w:start w:val="1"/>
      <w:numFmt w:val="decimal"/>
      <w:lvlText w:val=""/>
      <w:lvlJc w:val="left"/>
      <w:pPr>
        <w:ind w:left="0" w:firstLine="0"/>
      </w:pPr>
    </w:lvl>
    <w:lvl w:ilvl="7" w:tplc="E1925FBC">
      <w:start w:val="1"/>
      <w:numFmt w:val="decimal"/>
      <w:lvlText w:val=""/>
      <w:lvlJc w:val="left"/>
      <w:pPr>
        <w:ind w:left="0" w:firstLine="0"/>
      </w:pPr>
    </w:lvl>
    <w:lvl w:ilvl="8" w:tplc="38FED9B8">
      <w:start w:val="1"/>
      <w:numFmt w:val="decimal"/>
      <w:lvlText w:val=""/>
      <w:lvlJc w:val="left"/>
      <w:pPr>
        <w:ind w:left="0" w:firstLine="0"/>
      </w:pPr>
    </w:lvl>
  </w:abstractNum>
  <w:abstractNum w:abstractNumId="15">
    <w:nsid w:val="575F1CBB"/>
    <w:multiLevelType w:val="hybridMultilevel"/>
    <w:tmpl w:val="CF0C85F6"/>
    <w:lvl w:ilvl="0" w:tplc="9F2268B4">
      <w:start w:val="1"/>
      <w:numFmt w:val="bullet"/>
      <w:lvlText w:val=""/>
      <w:lvlJc w:val="left"/>
      <w:pPr>
        <w:ind w:left="1181" w:hanging="360"/>
      </w:pPr>
      <w:rPr>
        <w:rFonts w:ascii="Symbol" w:hAnsi="Symbol" w:cs="Symbol" w:hint="default"/>
        <w:sz w:val="24"/>
      </w:rPr>
    </w:lvl>
    <w:lvl w:ilvl="1" w:tplc="59660D48">
      <w:start w:val="1"/>
      <w:numFmt w:val="bullet"/>
      <w:lvlText w:val="o"/>
      <w:lvlJc w:val="left"/>
      <w:pPr>
        <w:ind w:left="1901" w:hanging="360"/>
      </w:pPr>
      <w:rPr>
        <w:rFonts w:ascii="Courier New" w:hAnsi="Courier New" w:cs="Courier New" w:hint="default"/>
      </w:rPr>
    </w:lvl>
    <w:lvl w:ilvl="2" w:tplc="083C3766">
      <w:start w:val="1"/>
      <w:numFmt w:val="bullet"/>
      <w:lvlText w:val=""/>
      <w:lvlJc w:val="left"/>
      <w:pPr>
        <w:ind w:left="2621" w:hanging="360"/>
      </w:pPr>
      <w:rPr>
        <w:rFonts w:ascii="Wingdings" w:hAnsi="Wingdings" w:cs="Wingdings" w:hint="default"/>
      </w:rPr>
    </w:lvl>
    <w:lvl w:ilvl="3" w:tplc="A30201F8">
      <w:start w:val="1"/>
      <w:numFmt w:val="bullet"/>
      <w:lvlText w:val=""/>
      <w:lvlJc w:val="left"/>
      <w:pPr>
        <w:ind w:left="3341" w:hanging="360"/>
      </w:pPr>
      <w:rPr>
        <w:rFonts w:ascii="Symbol" w:hAnsi="Symbol" w:cs="Symbol" w:hint="default"/>
      </w:rPr>
    </w:lvl>
    <w:lvl w:ilvl="4" w:tplc="C7964B40">
      <w:start w:val="1"/>
      <w:numFmt w:val="bullet"/>
      <w:lvlText w:val="o"/>
      <w:lvlJc w:val="left"/>
      <w:pPr>
        <w:ind w:left="4061" w:hanging="360"/>
      </w:pPr>
      <w:rPr>
        <w:rFonts w:ascii="Courier New" w:hAnsi="Courier New" w:cs="Courier New" w:hint="default"/>
      </w:rPr>
    </w:lvl>
    <w:lvl w:ilvl="5" w:tplc="28E683B0">
      <w:start w:val="1"/>
      <w:numFmt w:val="bullet"/>
      <w:lvlText w:val=""/>
      <w:lvlJc w:val="left"/>
      <w:pPr>
        <w:ind w:left="4781" w:hanging="360"/>
      </w:pPr>
      <w:rPr>
        <w:rFonts w:ascii="Wingdings" w:hAnsi="Wingdings" w:cs="Wingdings" w:hint="default"/>
      </w:rPr>
    </w:lvl>
    <w:lvl w:ilvl="6" w:tplc="6BFC3EBA">
      <w:start w:val="1"/>
      <w:numFmt w:val="bullet"/>
      <w:lvlText w:val=""/>
      <w:lvlJc w:val="left"/>
      <w:pPr>
        <w:ind w:left="5501" w:hanging="360"/>
      </w:pPr>
      <w:rPr>
        <w:rFonts w:ascii="Symbol" w:hAnsi="Symbol" w:cs="Symbol" w:hint="default"/>
      </w:rPr>
    </w:lvl>
    <w:lvl w:ilvl="7" w:tplc="BFE66298">
      <w:start w:val="1"/>
      <w:numFmt w:val="bullet"/>
      <w:lvlText w:val="o"/>
      <w:lvlJc w:val="left"/>
      <w:pPr>
        <w:ind w:left="6221" w:hanging="360"/>
      </w:pPr>
      <w:rPr>
        <w:rFonts w:ascii="Courier New" w:hAnsi="Courier New" w:cs="Courier New" w:hint="default"/>
      </w:rPr>
    </w:lvl>
    <w:lvl w:ilvl="8" w:tplc="C3C27F6A">
      <w:start w:val="1"/>
      <w:numFmt w:val="bullet"/>
      <w:lvlText w:val=""/>
      <w:lvlJc w:val="left"/>
      <w:pPr>
        <w:ind w:left="6941" w:hanging="360"/>
      </w:pPr>
      <w:rPr>
        <w:rFonts w:ascii="Wingdings" w:hAnsi="Wingdings" w:cs="Wingdings" w:hint="default"/>
      </w:rPr>
    </w:lvl>
  </w:abstractNum>
  <w:abstractNum w:abstractNumId="16">
    <w:nsid w:val="59205DB0"/>
    <w:multiLevelType w:val="multilevel"/>
    <w:tmpl w:val="231EB28C"/>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599B5292"/>
    <w:multiLevelType w:val="hybridMultilevel"/>
    <w:tmpl w:val="F514BB40"/>
    <w:lvl w:ilvl="0" w:tplc="3D928370">
      <w:start w:val="1"/>
      <w:numFmt w:val="bullet"/>
      <w:lvlText w:val=""/>
      <w:lvlJc w:val="left"/>
      <w:pPr>
        <w:ind w:left="960" w:hanging="360"/>
      </w:pPr>
      <w:rPr>
        <w:rFonts w:ascii="Symbol" w:hAnsi="Symbol" w:hint="default"/>
      </w:rPr>
    </w:lvl>
    <w:lvl w:ilvl="1" w:tplc="C69CCB08">
      <w:start w:val="1"/>
      <w:numFmt w:val="decimal"/>
      <w:lvlText w:val=""/>
      <w:lvlJc w:val="left"/>
      <w:pPr>
        <w:ind w:left="0" w:firstLine="0"/>
      </w:pPr>
    </w:lvl>
    <w:lvl w:ilvl="2" w:tplc="9DF66600">
      <w:start w:val="1"/>
      <w:numFmt w:val="decimal"/>
      <w:lvlText w:val=""/>
      <w:lvlJc w:val="left"/>
      <w:pPr>
        <w:ind w:left="0" w:firstLine="0"/>
      </w:pPr>
    </w:lvl>
    <w:lvl w:ilvl="3" w:tplc="87B805B8">
      <w:start w:val="1"/>
      <w:numFmt w:val="decimal"/>
      <w:lvlText w:val=""/>
      <w:lvlJc w:val="left"/>
      <w:pPr>
        <w:ind w:left="0" w:firstLine="0"/>
      </w:pPr>
    </w:lvl>
    <w:lvl w:ilvl="4" w:tplc="D3C258C4">
      <w:start w:val="1"/>
      <w:numFmt w:val="decimal"/>
      <w:lvlText w:val=""/>
      <w:lvlJc w:val="left"/>
      <w:pPr>
        <w:ind w:left="0" w:firstLine="0"/>
      </w:pPr>
    </w:lvl>
    <w:lvl w:ilvl="5" w:tplc="AA8C5BFA">
      <w:start w:val="1"/>
      <w:numFmt w:val="decimal"/>
      <w:lvlText w:val=""/>
      <w:lvlJc w:val="left"/>
      <w:pPr>
        <w:ind w:left="0" w:firstLine="0"/>
      </w:pPr>
    </w:lvl>
    <w:lvl w:ilvl="6" w:tplc="F3885418">
      <w:start w:val="1"/>
      <w:numFmt w:val="decimal"/>
      <w:lvlText w:val=""/>
      <w:lvlJc w:val="left"/>
      <w:pPr>
        <w:ind w:left="0" w:firstLine="0"/>
      </w:pPr>
    </w:lvl>
    <w:lvl w:ilvl="7" w:tplc="9C50190A">
      <w:start w:val="1"/>
      <w:numFmt w:val="decimal"/>
      <w:lvlText w:val=""/>
      <w:lvlJc w:val="left"/>
      <w:pPr>
        <w:ind w:left="0" w:firstLine="0"/>
      </w:pPr>
    </w:lvl>
    <w:lvl w:ilvl="8" w:tplc="D42AD9EC">
      <w:start w:val="1"/>
      <w:numFmt w:val="decimal"/>
      <w:lvlText w:val=""/>
      <w:lvlJc w:val="left"/>
      <w:pPr>
        <w:ind w:left="0" w:firstLine="0"/>
      </w:pPr>
    </w:lvl>
  </w:abstractNum>
  <w:abstractNum w:abstractNumId="18">
    <w:nsid w:val="5E651F5B"/>
    <w:multiLevelType w:val="hybridMultilevel"/>
    <w:tmpl w:val="3ADEC072"/>
    <w:lvl w:ilvl="0" w:tplc="88C6B434">
      <w:start w:val="1"/>
      <w:numFmt w:val="bullet"/>
      <w:lvlText w:val=""/>
      <w:lvlJc w:val="left"/>
      <w:pPr>
        <w:ind w:left="960" w:hanging="360"/>
      </w:pPr>
      <w:rPr>
        <w:rFonts w:ascii="Symbol" w:hAnsi="Symbol" w:hint="default"/>
      </w:rPr>
    </w:lvl>
    <w:lvl w:ilvl="1" w:tplc="D57EC9DC">
      <w:start w:val="1"/>
      <w:numFmt w:val="decimal"/>
      <w:lvlText w:val=""/>
      <w:lvlJc w:val="left"/>
      <w:pPr>
        <w:ind w:left="0" w:firstLine="0"/>
      </w:pPr>
    </w:lvl>
    <w:lvl w:ilvl="2" w:tplc="9952464E">
      <w:start w:val="1"/>
      <w:numFmt w:val="decimal"/>
      <w:lvlText w:val=""/>
      <w:lvlJc w:val="left"/>
      <w:pPr>
        <w:ind w:left="0" w:firstLine="0"/>
      </w:pPr>
    </w:lvl>
    <w:lvl w:ilvl="3" w:tplc="9CD298D8">
      <w:start w:val="1"/>
      <w:numFmt w:val="decimal"/>
      <w:lvlText w:val=""/>
      <w:lvlJc w:val="left"/>
      <w:pPr>
        <w:ind w:left="0" w:firstLine="0"/>
      </w:pPr>
    </w:lvl>
    <w:lvl w:ilvl="4" w:tplc="2B6AD432">
      <w:start w:val="1"/>
      <w:numFmt w:val="decimal"/>
      <w:lvlText w:val=""/>
      <w:lvlJc w:val="left"/>
      <w:pPr>
        <w:ind w:left="0" w:firstLine="0"/>
      </w:pPr>
    </w:lvl>
    <w:lvl w:ilvl="5" w:tplc="2C3A2368">
      <w:start w:val="1"/>
      <w:numFmt w:val="decimal"/>
      <w:lvlText w:val=""/>
      <w:lvlJc w:val="left"/>
      <w:pPr>
        <w:ind w:left="0" w:firstLine="0"/>
      </w:pPr>
    </w:lvl>
    <w:lvl w:ilvl="6" w:tplc="D6D4332A">
      <w:start w:val="1"/>
      <w:numFmt w:val="decimal"/>
      <w:lvlText w:val=""/>
      <w:lvlJc w:val="left"/>
      <w:pPr>
        <w:ind w:left="0" w:firstLine="0"/>
      </w:pPr>
    </w:lvl>
    <w:lvl w:ilvl="7" w:tplc="3BF6B86E">
      <w:start w:val="1"/>
      <w:numFmt w:val="decimal"/>
      <w:lvlText w:val=""/>
      <w:lvlJc w:val="left"/>
      <w:pPr>
        <w:ind w:left="0" w:firstLine="0"/>
      </w:pPr>
    </w:lvl>
    <w:lvl w:ilvl="8" w:tplc="F948EB1A">
      <w:start w:val="1"/>
      <w:numFmt w:val="decimal"/>
      <w:lvlText w:val=""/>
      <w:lvlJc w:val="left"/>
      <w:pPr>
        <w:ind w:left="0" w:firstLine="0"/>
      </w:pPr>
    </w:lvl>
  </w:abstractNum>
  <w:abstractNum w:abstractNumId="19">
    <w:nsid w:val="5F296C2B"/>
    <w:multiLevelType w:val="hybridMultilevel"/>
    <w:tmpl w:val="FCFE632E"/>
    <w:lvl w:ilvl="0" w:tplc="6770BF3A">
      <w:start w:val="1"/>
      <w:numFmt w:val="bullet"/>
      <w:lvlText w:val=""/>
      <w:lvlJc w:val="left"/>
      <w:pPr>
        <w:ind w:left="947" w:hanging="360"/>
      </w:pPr>
      <w:rPr>
        <w:rFonts w:ascii="Symbol" w:hAnsi="Symbol" w:cs="Symbol" w:hint="default"/>
        <w:sz w:val="24"/>
      </w:rPr>
    </w:lvl>
    <w:lvl w:ilvl="1" w:tplc="995AA586">
      <w:start w:val="1"/>
      <w:numFmt w:val="bullet"/>
      <w:lvlText w:val="o"/>
      <w:lvlJc w:val="left"/>
      <w:pPr>
        <w:ind w:left="1667" w:hanging="360"/>
      </w:pPr>
      <w:rPr>
        <w:rFonts w:ascii="Courier New" w:hAnsi="Courier New" w:cs="Courier New" w:hint="default"/>
      </w:rPr>
    </w:lvl>
    <w:lvl w:ilvl="2" w:tplc="B2108424">
      <w:start w:val="1"/>
      <w:numFmt w:val="bullet"/>
      <w:lvlText w:val=""/>
      <w:lvlJc w:val="left"/>
      <w:pPr>
        <w:ind w:left="2387" w:hanging="360"/>
      </w:pPr>
      <w:rPr>
        <w:rFonts w:ascii="Wingdings" w:hAnsi="Wingdings" w:cs="Wingdings" w:hint="default"/>
      </w:rPr>
    </w:lvl>
    <w:lvl w:ilvl="3" w:tplc="FA1C8944">
      <w:start w:val="1"/>
      <w:numFmt w:val="bullet"/>
      <w:lvlText w:val=""/>
      <w:lvlJc w:val="left"/>
      <w:pPr>
        <w:ind w:left="3107" w:hanging="360"/>
      </w:pPr>
      <w:rPr>
        <w:rFonts w:ascii="Symbol" w:hAnsi="Symbol" w:cs="Symbol" w:hint="default"/>
      </w:rPr>
    </w:lvl>
    <w:lvl w:ilvl="4" w:tplc="5CBE6F6C">
      <w:start w:val="1"/>
      <w:numFmt w:val="bullet"/>
      <w:lvlText w:val="o"/>
      <w:lvlJc w:val="left"/>
      <w:pPr>
        <w:ind w:left="3827" w:hanging="360"/>
      </w:pPr>
      <w:rPr>
        <w:rFonts w:ascii="Courier New" w:hAnsi="Courier New" w:cs="Courier New" w:hint="default"/>
      </w:rPr>
    </w:lvl>
    <w:lvl w:ilvl="5" w:tplc="0B540F3C">
      <w:start w:val="1"/>
      <w:numFmt w:val="bullet"/>
      <w:lvlText w:val=""/>
      <w:lvlJc w:val="left"/>
      <w:pPr>
        <w:ind w:left="4547" w:hanging="360"/>
      </w:pPr>
      <w:rPr>
        <w:rFonts w:ascii="Wingdings" w:hAnsi="Wingdings" w:cs="Wingdings" w:hint="default"/>
      </w:rPr>
    </w:lvl>
    <w:lvl w:ilvl="6" w:tplc="D46CDA6E">
      <w:start w:val="1"/>
      <w:numFmt w:val="bullet"/>
      <w:lvlText w:val=""/>
      <w:lvlJc w:val="left"/>
      <w:pPr>
        <w:ind w:left="5267" w:hanging="360"/>
      </w:pPr>
      <w:rPr>
        <w:rFonts w:ascii="Symbol" w:hAnsi="Symbol" w:cs="Symbol" w:hint="default"/>
      </w:rPr>
    </w:lvl>
    <w:lvl w:ilvl="7" w:tplc="3FA89FD2">
      <w:start w:val="1"/>
      <w:numFmt w:val="bullet"/>
      <w:lvlText w:val="o"/>
      <w:lvlJc w:val="left"/>
      <w:pPr>
        <w:ind w:left="5987" w:hanging="360"/>
      </w:pPr>
      <w:rPr>
        <w:rFonts w:ascii="Courier New" w:hAnsi="Courier New" w:cs="Courier New" w:hint="default"/>
      </w:rPr>
    </w:lvl>
    <w:lvl w:ilvl="8" w:tplc="D34E1276">
      <w:start w:val="1"/>
      <w:numFmt w:val="bullet"/>
      <w:lvlText w:val=""/>
      <w:lvlJc w:val="left"/>
      <w:pPr>
        <w:ind w:left="6707" w:hanging="360"/>
      </w:pPr>
      <w:rPr>
        <w:rFonts w:ascii="Wingdings" w:hAnsi="Wingdings" w:cs="Wingdings" w:hint="default"/>
      </w:rPr>
    </w:lvl>
  </w:abstractNum>
  <w:abstractNum w:abstractNumId="20">
    <w:nsid w:val="6002765B"/>
    <w:multiLevelType w:val="hybridMultilevel"/>
    <w:tmpl w:val="CA06ECB8"/>
    <w:lvl w:ilvl="0" w:tplc="1508197C">
      <w:start w:val="1"/>
      <w:numFmt w:val="bullet"/>
      <w:lvlText w:val=""/>
      <w:lvlJc w:val="left"/>
      <w:pPr>
        <w:ind w:left="960" w:hanging="360"/>
      </w:pPr>
      <w:rPr>
        <w:rFonts w:ascii="Symbol" w:hAnsi="Symbol" w:hint="default"/>
      </w:rPr>
    </w:lvl>
    <w:lvl w:ilvl="1" w:tplc="2204713C">
      <w:start w:val="1"/>
      <w:numFmt w:val="decimal"/>
      <w:lvlText w:val=""/>
      <w:lvlJc w:val="left"/>
      <w:pPr>
        <w:ind w:left="0" w:firstLine="0"/>
      </w:pPr>
    </w:lvl>
    <w:lvl w:ilvl="2" w:tplc="7B1C678A">
      <w:start w:val="1"/>
      <w:numFmt w:val="decimal"/>
      <w:lvlText w:val=""/>
      <w:lvlJc w:val="left"/>
      <w:pPr>
        <w:ind w:left="0" w:firstLine="0"/>
      </w:pPr>
    </w:lvl>
    <w:lvl w:ilvl="3" w:tplc="8BEC55B6">
      <w:start w:val="1"/>
      <w:numFmt w:val="decimal"/>
      <w:lvlText w:val=""/>
      <w:lvlJc w:val="left"/>
      <w:pPr>
        <w:ind w:left="0" w:firstLine="0"/>
      </w:pPr>
    </w:lvl>
    <w:lvl w:ilvl="4" w:tplc="930E0D04">
      <w:start w:val="1"/>
      <w:numFmt w:val="decimal"/>
      <w:lvlText w:val=""/>
      <w:lvlJc w:val="left"/>
      <w:pPr>
        <w:ind w:left="0" w:firstLine="0"/>
      </w:pPr>
    </w:lvl>
    <w:lvl w:ilvl="5" w:tplc="BE50BAEE">
      <w:start w:val="1"/>
      <w:numFmt w:val="decimal"/>
      <w:lvlText w:val=""/>
      <w:lvlJc w:val="left"/>
      <w:pPr>
        <w:ind w:left="0" w:firstLine="0"/>
      </w:pPr>
    </w:lvl>
    <w:lvl w:ilvl="6" w:tplc="ABB4B1DA">
      <w:start w:val="1"/>
      <w:numFmt w:val="decimal"/>
      <w:lvlText w:val=""/>
      <w:lvlJc w:val="left"/>
      <w:pPr>
        <w:ind w:left="0" w:firstLine="0"/>
      </w:pPr>
    </w:lvl>
    <w:lvl w:ilvl="7" w:tplc="6D6E7034">
      <w:start w:val="1"/>
      <w:numFmt w:val="decimal"/>
      <w:lvlText w:val=""/>
      <w:lvlJc w:val="left"/>
      <w:pPr>
        <w:ind w:left="0" w:firstLine="0"/>
      </w:pPr>
    </w:lvl>
    <w:lvl w:ilvl="8" w:tplc="08004648">
      <w:start w:val="1"/>
      <w:numFmt w:val="decimal"/>
      <w:lvlText w:val=""/>
      <w:lvlJc w:val="left"/>
      <w:pPr>
        <w:ind w:left="0" w:firstLine="0"/>
      </w:pPr>
    </w:lvl>
  </w:abstractNum>
  <w:abstractNum w:abstractNumId="21">
    <w:nsid w:val="61636562"/>
    <w:multiLevelType w:val="hybridMultilevel"/>
    <w:tmpl w:val="36F47BA2"/>
    <w:lvl w:ilvl="0" w:tplc="72129EE8">
      <w:start w:val="1"/>
      <w:numFmt w:val="bullet"/>
      <w:lvlText w:val=""/>
      <w:lvlJc w:val="left"/>
      <w:pPr>
        <w:ind w:left="960" w:hanging="360"/>
      </w:pPr>
      <w:rPr>
        <w:rFonts w:ascii="Symbol" w:hAnsi="Symbol" w:hint="default"/>
      </w:rPr>
    </w:lvl>
    <w:lvl w:ilvl="1" w:tplc="C71E4D84">
      <w:start w:val="1"/>
      <w:numFmt w:val="decimal"/>
      <w:lvlText w:val=""/>
      <w:lvlJc w:val="left"/>
      <w:pPr>
        <w:ind w:left="0" w:firstLine="0"/>
      </w:pPr>
    </w:lvl>
    <w:lvl w:ilvl="2" w:tplc="461E79F8">
      <w:start w:val="1"/>
      <w:numFmt w:val="decimal"/>
      <w:lvlText w:val=""/>
      <w:lvlJc w:val="left"/>
      <w:pPr>
        <w:ind w:left="0" w:firstLine="0"/>
      </w:pPr>
    </w:lvl>
    <w:lvl w:ilvl="3" w:tplc="BB843292">
      <w:start w:val="1"/>
      <w:numFmt w:val="decimal"/>
      <w:lvlText w:val=""/>
      <w:lvlJc w:val="left"/>
      <w:pPr>
        <w:ind w:left="0" w:firstLine="0"/>
      </w:pPr>
    </w:lvl>
    <w:lvl w:ilvl="4" w:tplc="9C4ECE54">
      <w:start w:val="1"/>
      <w:numFmt w:val="decimal"/>
      <w:lvlText w:val=""/>
      <w:lvlJc w:val="left"/>
      <w:pPr>
        <w:ind w:left="0" w:firstLine="0"/>
      </w:pPr>
    </w:lvl>
    <w:lvl w:ilvl="5" w:tplc="E5D49EDC">
      <w:start w:val="1"/>
      <w:numFmt w:val="decimal"/>
      <w:lvlText w:val=""/>
      <w:lvlJc w:val="left"/>
      <w:pPr>
        <w:ind w:left="0" w:firstLine="0"/>
      </w:pPr>
    </w:lvl>
    <w:lvl w:ilvl="6" w:tplc="F7481FEE">
      <w:start w:val="1"/>
      <w:numFmt w:val="decimal"/>
      <w:lvlText w:val=""/>
      <w:lvlJc w:val="left"/>
      <w:pPr>
        <w:ind w:left="0" w:firstLine="0"/>
      </w:pPr>
    </w:lvl>
    <w:lvl w:ilvl="7" w:tplc="763C47D4">
      <w:start w:val="1"/>
      <w:numFmt w:val="decimal"/>
      <w:lvlText w:val=""/>
      <w:lvlJc w:val="left"/>
      <w:pPr>
        <w:ind w:left="0" w:firstLine="0"/>
      </w:pPr>
    </w:lvl>
    <w:lvl w:ilvl="8" w:tplc="0C7C2F86">
      <w:start w:val="1"/>
      <w:numFmt w:val="decimal"/>
      <w:lvlText w:val=""/>
      <w:lvlJc w:val="left"/>
      <w:pPr>
        <w:ind w:left="0" w:firstLine="0"/>
      </w:pPr>
    </w:lvl>
  </w:abstractNum>
  <w:abstractNum w:abstractNumId="22">
    <w:nsid w:val="61B776A4"/>
    <w:multiLevelType w:val="hybridMultilevel"/>
    <w:tmpl w:val="8410F120"/>
    <w:lvl w:ilvl="0" w:tplc="090AFEB0">
      <w:start w:val="1"/>
      <w:numFmt w:val="bullet"/>
      <w:lvlText w:val=""/>
      <w:lvlJc w:val="left"/>
      <w:pPr>
        <w:ind w:left="960" w:hanging="360"/>
      </w:pPr>
      <w:rPr>
        <w:rFonts w:ascii="Symbol" w:hAnsi="Symbol" w:hint="default"/>
      </w:rPr>
    </w:lvl>
    <w:lvl w:ilvl="1" w:tplc="5FB2A2F2">
      <w:start w:val="1"/>
      <w:numFmt w:val="decimal"/>
      <w:lvlText w:val=""/>
      <w:lvlJc w:val="left"/>
      <w:pPr>
        <w:ind w:left="0" w:firstLine="0"/>
      </w:pPr>
    </w:lvl>
    <w:lvl w:ilvl="2" w:tplc="98381086">
      <w:start w:val="1"/>
      <w:numFmt w:val="decimal"/>
      <w:lvlText w:val=""/>
      <w:lvlJc w:val="left"/>
      <w:pPr>
        <w:ind w:left="0" w:firstLine="0"/>
      </w:pPr>
    </w:lvl>
    <w:lvl w:ilvl="3" w:tplc="5FFE19B4">
      <w:start w:val="1"/>
      <w:numFmt w:val="decimal"/>
      <w:lvlText w:val=""/>
      <w:lvlJc w:val="left"/>
      <w:pPr>
        <w:ind w:left="0" w:firstLine="0"/>
      </w:pPr>
    </w:lvl>
    <w:lvl w:ilvl="4" w:tplc="719E5CF6">
      <w:start w:val="1"/>
      <w:numFmt w:val="decimal"/>
      <w:lvlText w:val=""/>
      <w:lvlJc w:val="left"/>
      <w:pPr>
        <w:ind w:left="0" w:firstLine="0"/>
      </w:pPr>
    </w:lvl>
    <w:lvl w:ilvl="5" w:tplc="C8446D56">
      <w:start w:val="1"/>
      <w:numFmt w:val="decimal"/>
      <w:lvlText w:val=""/>
      <w:lvlJc w:val="left"/>
      <w:pPr>
        <w:ind w:left="0" w:firstLine="0"/>
      </w:pPr>
    </w:lvl>
    <w:lvl w:ilvl="6" w:tplc="DB887E30">
      <w:start w:val="1"/>
      <w:numFmt w:val="decimal"/>
      <w:lvlText w:val=""/>
      <w:lvlJc w:val="left"/>
      <w:pPr>
        <w:ind w:left="0" w:firstLine="0"/>
      </w:pPr>
    </w:lvl>
    <w:lvl w:ilvl="7" w:tplc="6C4C2A8C">
      <w:start w:val="1"/>
      <w:numFmt w:val="decimal"/>
      <w:lvlText w:val=""/>
      <w:lvlJc w:val="left"/>
      <w:pPr>
        <w:ind w:left="0" w:firstLine="0"/>
      </w:pPr>
    </w:lvl>
    <w:lvl w:ilvl="8" w:tplc="C248D032">
      <w:start w:val="1"/>
      <w:numFmt w:val="decimal"/>
      <w:lvlText w:val=""/>
      <w:lvlJc w:val="left"/>
      <w:pPr>
        <w:ind w:left="0" w:firstLine="0"/>
      </w:pPr>
    </w:lvl>
  </w:abstractNum>
  <w:abstractNum w:abstractNumId="23">
    <w:nsid w:val="642A58B7"/>
    <w:multiLevelType w:val="hybridMultilevel"/>
    <w:tmpl w:val="41CA4F46"/>
    <w:lvl w:ilvl="0" w:tplc="B57E2054">
      <w:start w:val="1"/>
      <w:numFmt w:val="decimal"/>
      <w:lvlText w:val="%1."/>
      <w:lvlJc w:val="left"/>
      <w:pPr>
        <w:ind w:left="720" w:hanging="360"/>
      </w:pPr>
    </w:lvl>
    <w:lvl w:ilvl="1" w:tplc="92A67146">
      <w:start w:val="1"/>
      <w:numFmt w:val="lowerLetter"/>
      <w:lvlText w:val="%2."/>
      <w:lvlJc w:val="left"/>
      <w:pPr>
        <w:ind w:left="1440" w:hanging="360"/>
      </w:pPr>
    </w:lvl>
    <w:lvl w:ilvl="2" w:tplc="E8B02588">
      <w:start w:val="1"/>
      <w:numFmt w:val="decimal"/>
      <w:lvlText w:val="%3."/>
      <w:lvlJc w:val="left"/>
      <w:pPr>
        <w:tabs>
          <w:tab w:val="num" w:pos="2160"/>
        </w:tabs>
        <w:ind w:left="2160" w:hanging="360"/>
      </w:pPr>
    </w:lvl>
    <w:lvl w:ilvl="3" w:tplc="5644F3E0">
      <w:start w:val="1"/>
      <w:numFmt w:val="decimal"/>
      <w:lvlText w:val="%4."/>
      <w:lvlJc w:val="left"/>
      <w:pPr>
        <w:tabs>
          <w:tab w:val="num" w:pos="2880"/>
        </w:tabs>
        <w:ind w:left="2880" w:hanging="360"/>
      </w:pPr>
    </w:lvl>
    <w:lvl w:ilvl="4" w:tplc="6E948252">
      <w:start w:val="1"/>
      <w:numFmt w:val="decimal"/>
      <w:lvlText w:val="%5."/>
      <w:lvlJc w:val="left"/>
      <w:pPr>
        <w:tabs>
          <w:tab w:val="num" w:pos="3600"/>
        </w:tabs>
        <w:ind w:left="3600" w:hanging="360"/>
      </w:pPr>
    </w:lvl>
    <w:lvl w:ilvl="5" w:tplc="189C8A7A">
      <w:start w:val="1"/>
      <w:numFmt w:val="decimal"/>
      <w:lvlText w:val="%6."/>
      <w:lvlJc w:val="left"/>
      <w:pPr>
        <w:tabs>
          <w:tab w:val="num" w:pos="4320"/>
        </w:tabs>
        <w:ind w:left="4320" w:hanging="360"/>
      </w:pPr>
    </w:lvl>
    <w:lvl w:ilvl="6" w:tplc="0DF0009A">
      <w:start w:val="1"/>
      <w:numFmt w:val="decimal"/>
      <w:lvlText w:val="%7."/>
      <w:lvlJc w:val="left"/>
      <w:pPr>
        <w:tabs>
          <w:tab w:val="num" w:pos="5040"/>
        </w:tabs>
        <w:ind w:left="5040" w:hanging="360"/>
      </w:pPr>
    </w:lvl>
    <w:lvl w:ilvl="7" w:tplc="8E98D9C8">
      <w:start w:val="1"/>
      <w:numFmt w:val="decimal"/>
      <w:lvlText w:val="%8."/>
      <w:lvlJc w:val="left"/>
      <w:pPr>
        <w:tabs>
          <w:tab w:val="num" w:pos="5760"/>
        </w:tabs>
        <w:ind w:left="5760" w:hanging="360"/>
      </w:pPr>
    </w:lvl>
    <w:lvl w:ilvl="8" w:tplc="8B884588">
      <w:start w:val="1"/>
      <w:numFmt w:val="decimal"/>
      <w:lvlText w:val="%9."/>
      <w:lvlJc w:val="left"/>
      <w:pPr>
        <w:tabs>
          <w:tab w:val="num" w:pos="6480"/>
        </w:tabs>
        <w:ind w:left="6480" w:hanging="360"/>
      </w:pPr>
    </w:lvl>
  </w:abstractNum>
  <w:abstractNum w:abstractNumId="24">
    <w:nsid w:val="6916383F"/>
    <w:multiLevelType w:val="hybridMultilevel"/>
    <w:tmpl w:val="19F40DDE"/>
    <w:lvl w:ilvl="0" w:tplc="8490FC78">
      <w:start w:val="1"/>
      <w:numFmt w:val="bullet"/>
      <w:lvlText w:val=""/>
      <w:lvlJc w:val="left"/>
      <w:pPr>
        <w:ind w:left="960" w:hanging="360"/>
      </w:pPr>
      <w:rPr>
        <w:rFonts w:ascii="Symbol" w:hAnsi="Symbol" w:hint="default"/>
      </w:rPr>
    </w:lvl>
    <w:lvl w:ilvl="1" w:tplc="15A25B9E">
      <w:start w:val="1"/>
      <w:numFmt w:val="decimal"/>
      <w:lvlText w:val=""/>
      <w:lvlJc w:val="left"/>
      <w:pPr>
        <w:ind w:left="0" w:firstLine="0"/>
      </w:pPr>
    </w:lvl>
    <w:lvl w:ilvl="2" w:tplc="2FAC328C">
      <w:start w:val="1"/>
      <w:numFmt w:val="decimal"/>
      <w:lvlText w:val=""/>
      <w:lvlJc w:val="left"/>
      <w:pPr>
        <w:ind w:left="0" w:firstLine="0"/>
      </w:pPr>
    </w:lvl>
    <w:lvl w:ilvl="3" w:tplc="7A42D216">
      <w:start w:val="1"/>
      <w:numFmt w:val="decimal"/>
      <w:lvlText w:val=""/>
      <w:lvlJc w:val="left"/>
      <w:pPr>
        <w:ind w:left="0" w:firstLine="0"/>
      </w:pPr>
    </w:lvl>
    <w:lvl w:ilvl="4" w:tplc="0DC0F35E">
      <w:start w:val="1"/>
      <w:numFmt w:val="decimal"/>
      <w:lvlText w:val=""/>
      <w:lvlJc w:val="left"/>
      <w:pPr>
        <w:ind w:left="0" w:firstLine="0"/>
      </w:pPr>
    </w:lvl>
    <w:lvl w:ilvl="5" w:tplc="0B74A9FA">
      <w:start w:val="1"/>
      <w:numFmt w:val="decimal"/>
      <w:lvlText w:val=""/>
      <w:lvlJc w:val="left"/>
      <w:pPr>
        <w:ind w:left="0" w:firstLine="0"/>
      </w:pPr>
    </w:lvl>
    <w:lvl w:ilvl="6" w:tplc="7D825450">
      <w:start w:val="1"/>
      <w:numFmt w:val="decimal"/>
      <w:lvlText w:val=""/>
      <w:lvlJc w:val="left"/>
      <w:pPr>
        <w:ind w:left="0" w:firstLine="0"/>
      </w:pPr>
    </w:lvl>
    <w:lvl w:ilvl="7" w:tplc="F0D822C8">
      <w:start w:val="1"/>
      <w:numFmt w:val="decimal"/>
      <w:lvlText w:val=""/>
      <w:lvlJc w:val="left"/>
      <w:pPr>
        <w:ind w:left="0" w:firstLine="0"/>
      </w:pPr>
    </w:lvl>
    <w:lvl w:ilvl="8" w:tplc="A33A7D4E">
      <w:start w:val="1"/>
      <w:numFmt w:val="decimal"/>
      <w:lvlText w:val=""/>
      <w:lvlJc w:val="left"/>
      <w:pPr>
        <w:ind w:left="0" w:firstLine="0"/>
      </w:pPr>
    </w:lvl>
  </w:abstractNum>
  <w:abstractNum w:abstractNumId="25">
    <w:nsid w:val="6B6D0CA0"/>
    <w:multiLevelType w:val="hybridMultilevel"/>
    <w:tmpl w:val="EE224F66"/>
    <w:lvl w:ilvl="0" w:tplc="53A0768A">
      <w:start w:val="1"/>
      <w:numFmt w:val="bullet"/>
      <w:lvlText w:val=""/>
      <w:lvlJc w:val="left"/>
      <w:pPr>
        <w:ind w:left="960" w:hanging="360"/>
      </w:pPr>
      <w:rPr>
        <w:rFonts w:ascii="Symbol" w:hAnsi="Symbol" w:hint="default"/>
      </w:rPr>
    </w:lvl>
    <w:lvl w:ilvl="1" w:tplc="21B469F0">
      <w:start w:val="1"/>
      <w:numFmt w:val="decimal"/>
      <w:lvlText w:val=""/>
      <w:lvlJc w:val="left"/>
      <w:pPr>
        <w:ind w:left="0" w:firstLine="0"/>
      </w:pPr>
    </w:lvl>
    <w:lvl w:ilvl="2" w:tplc="91061F76">
      <w:start w:val="1"/>
      <w:numFmt w:val="decimal"/>
      <w:lvlText w:val=""/>
      <w:lvlJc w:val="left"/>
      <w:pPr>
        <w:ind w:left="0" w:firstLine="0"/>
      </w:pPr>
    </w:lvl>
    <w:lvl w:ilvl="3" w:tplc="6F72F8B2">
      <w:start w:val="1"/>
      <w:numFmt w:val="decimal"/>
      <w:lvlText w:val=""/>
      <w:lvlJc w:val="left"/>
      <w:pPr>
        <w:ind w:left="0" w:firstLine="0"/>
      </w:pPr>
    </w:lvl>
    <w:lvl w:ilvl="4" w:tplc="570E238E">
      <w:start w:val="1"/>
      <w:numFmt w:val="decimal"/>
      <w:lvlText w:val=""/>
      <w:lvlJc w:val="left"/>
      <w:pPr>
        <w:ind w:left="0" w:firstLine="0"/>
      </w:pPr>
    </w:lvl>
    <w:lvl w:ilvl="5" w:tplc="65C80806">
      <w:start w:val="1"/>
      <w:numFmt w:val="decimal"/>
      <w:lvlText w:val=""/>
      <w:lvlJc w:val="left"/>
      <w:pPr>
        <w:ind w:left="0" w:firstLine="0"/>
      </w:pPr>
    </w:lvl>
    <w:lvl w:ilvl="6" w:tplc="11E6EFE0">
      <w:start w:val="1"/>
      <w:numFmt w:val="decimal"/>
      <w:lvlText w:val=""/>
      <w:lvlJc w:val="left"/>
      <w:pPr>
        <w:ind w:left="0" w:firstLine="0"/>
      </w:pPr>
    </w:lvl>
    <w:lvl w:ilvl="7" w:tplc="EEE8DC90">
      <w:start w:val="1"/>
      <w:numFmt w:val="decimal"/>
      <w:lvlText w:val=""/>
      <w:lvlJc w:val="left"/>
      <w:pPr>
        <w:ind w:left="0" w:firstLine="0"/>
      </w:pPr>
    </w:lvl>
    <w:lvl w:ilvl="8" w:tplc="2774D396">
      <w:start w:val="1"/>
      <w:numFmt w:val="decimal"/>
      <w:lvlText w:val=""/>
      <w:lvlJc w:val="left"/>
      <w:pPr>
        <w:ind w:left="0" w:firstLine="0"/>
      </w:pPr>
    </w:lvl>
  </w:abstractNum>
  <w:abstractNum w:abstractNumId="26">
    <w:nsid w:val="704729D9"/>
    <w:multiLevelType w:val="hybridMultilevel"/>
    <w:tmpl w:val="2BEE9764"/>
    <w:lvl w:ilvl="0" w:tplc="4ABEE36C">
      <w:start w:val="1"/>
      <w:numFmt w:val="bullet"/>
      <w:lvlText w:val=""/>
      <w:lvlJc w:val="left"/>
      <w:pPr>
        <w:ind w:left="947" w:hanging="360"/>
      </w:pPr>
      <w:rPr>
        <w:rFonts w:ascii="Symbol" w:hAnsi="Symbol" w:cs="Symbol" w:hint="default"/>
        <w:sz w:val="24"/>
      </w:rPr>
    </w:lvl>
    <w:lvl w:ilvl="1" w:tplc="47C23514">
      <w:start w:val="1"/>
      <w:numFmt w:val="bullet"/>
      <w:lvlText w:val="o"/>
      <w:lvlJc w:val="left"/>
      <w:pPr>
        <w:ind w:left="1667" w:hanging="360"/>
      </w:pPr>
      <w:rPr>
        <w:rFonts w:ascii="Courier New" w:hAnsi="Courier New" w:cs="Courier New" w:hint="default"/>
      </w:rPr>
    </w:lvl>
    <w:lvl w:ilvl="2" w:tplc="96E2F6F4">
      <w:start w:val="1"/>
      <w:numFmt w:val="bullet"/>
      <w:lvlText w:val=""/>
      <w:lvlJc w:val="left"/>
      <w:pPr>
        <w:ind w:left="2387" w:hanging="360"/>
      </w:pPr>
      <w:rPr>
        <w:rFonts w:ascii="Wingdings" w:hAnsi="Wingdings" w:cs="Wingdings" w:hint="default"/>
      </w:rPr>
    </w:lvl>
    <w:lvl w:ilvl="3" w:tplc="B4E08660">
      <w:start w:val="1"/>
      <w:numFmt w:val="bullet"/>
      <w:lvlText w:val=""/>
      <w:lvlJc w:val="left"/>
      <w:pPr>
        <w:ind w:left="3107" w:hanging="360"/>
      </w:pPr>
      <w:rPr>
        <w:rFonts w:ascii="Symbol" w:hAnsi="Symbol" w:cs="Symbol" w:hint="default"/>
      </w:rPr>
    </w:lvl>
    <w:lvl w:ilvl="4" w:tplc="7196F332">
      <w:start w:val="1"/>
      <w:numFmt w:val="bullet"/>
      <w:lvlText w:val="o"/>
      <w:lvlJc w:val="left"/>
      <w:pPr>
        <w:ind w:left="3827" w:hanging="360"/>
      </w:pPr>
      <w:rPr>
        <w:rFonts w:ascii="Courier New" w:hAnsi="Courier New" w:cs="Courier New" w:hint="default"/>
      </w:rPr>
    </w:lvl>
    <w:lvl w:ilvl="5" w:tplc="6AC6A170">
      <w:start w:val="1"/>
      <w:numFmt w:val="bullet"/>
      <w:lvlText w:val=""/>
      <w:lvlJc w:val="left"/>
      <w:pPr>
        <w:ind w:left="4547" w:hanging="360"/>
      </w:pPr>
      <w:rPr>
        <w:rFonts w:ascii="Wingdings" w:hAnsi="Wingdings" w:cs="Wingdings" w:hint="default"/>
      </w:rPr>
    </w:lvl>
    <w:lvl w:ilvl="6" w:tplc="ECF62EE2">
      <w:start w:val="1"/>
      <w:numFmt w:val="bullet"/>
      <w:lvlText w:val=""/>
      <w:lvlJc w:val="left"/>
      <w:pPr>
        <w:ind w:left="5267" w:hanging="360"/>
      </w:pPr>
      <w:rPr>
        <w:rFonts w:ascii="Symbol" w:hAnsi="Symbol" w:cs="Symbol" w:hint="default"/>
      </w:rPr>
    </w:lvl>
    <w:lvl w:ilvl="7" w:tplc="095C869E">
      <w:start w:val="1"/>
      <w:numFmt w:val="bullet"/>
      <w:lvlText w:val="o"/>
      <w:lvlJc w:val="left"/>
      <w:pPr>
        <w:ind w:left="5987" w:hanging="360"/>
      </w:pPr>
      <w:rPr>
        <w:rFonts w:ascii="Courier New" w:hAnsi="Courier New" w:cs="Courier New" w:hint="default"/>
      </w:rPr>
    </w:lvl>
    <w:lvl w:ilvl="8" w:tplc="D8D4E356">
      <w:start w:val="1"/>
      <w:numFmt w:val="bullet"/>
      <w:lvlText w:val=""/>
      <w:lvlJc w:val="left"/>
      <w:pPr>
        <w:ind w:left="6707" w:hanging="360"/>
      </w:pPr>
      <w:rPr>
        <w:rFonts w:ascii="Wingdings" w:hAnsi="Wingdings" w:cs="Wingdings" w:hint="default"/>
      </w:rPr>
    </w:lvl>
  </w:abstractNum>
  <w:abstractNum w:abstractNumId="27">
    <w:nsid w:val="71D95DB7"/>
    <w:multiLevelType w:val="hybridMultilevel"/>
    <w:tmpl w:val="F14814C4"/>
    <w:lvl w:ilvl="0" w:tplc="0316B886">
      <w:start w:val="1"/>
      <w:numFmt w:val="bullet"/>
      <w:lvlText w:val=""/>
      <w:lvlJc w:val="left"/>
      <w:pPr>
        <w:ind w:left="960" w:hanging="360"/>
      </w:pPr>
      <w:rPr>
        <w:rFonts w:ascii="Symbol" w:hAnsi="Symbol" w:hint="default"/>
      </w:rPr>
    </w:lvl>
    <w:lvl w:ilvl="1" w:tplc="85301FB8">
      <w:start w:val="1"/>
      <w:numFmt w:val="decimal"/>
      <w:lvlText w:val=""/>
      <w:lvlJc w:val="left"/>
      <w:pPr>
        <w:ind w:left="0" w:firstLine="0"/>
      </w:pPr>
    </w:lvl>
    <w:lvl w:ilvl="2" w:tplc="2E6EAA90">
      <w:start w:val="1"/>
      <w:numFmt w:val="decimal"/>
      <w:lvlText w:val=""/>
      <w:lvlJc w:val="left"/>
      <w:pPr>
        <w:ind w:left="0" w:firstLine="0"/>
      </w:pPr>
    </w:lvl>
    <w:lvl w:ilvl="3" w:tplc="FB88350E">
      <w:start w:val="1"/>
      <w:numFmt w:val="decimal"/>
      <w:lvlText w:val=""/>
      <w:lvlJc w:val="left"/>
      <w:pPr>
        <w:ind w:left="0" w:firstLine="0"/>
      </w:pPr>
    </w:lvl>
    <w:lvl w:ilvl="4" w:tplc="D6BC68B2">
      <w:start w:val="1"/>
      <w:numFmt w:val="decimal"/>
      <w:lvlText w:val=""/>
      <w:lvlJc w:val="left"/>
      <w:pPr>
        <w:ind w:left="0" w:firstLine="0"/>
      </w:pPr>
    </w:lvl>
    <w:lvl w:ilvl="5" w:tplc="D1066A70">
      <w:start w:val="1"/>
      <w:numFmt w:val="decimal"/>
      <w:lvlText w:val=""/>
      <w:lvlJc w:val="left"/>
      <w:pPr>
        <w:ind w:left="0" w:firstLine="0"/>
      </w:pPr>
    </w:lvl>
    <w:lvl w:ilvl="6" w:tplc="DF00B6F8">
      <w:start w:val="1"/>
      <w:numFmt w:val="decimal"/>
      <w:lvlText w:val=""/>
      <w:lvlJc w:val="left"/>
      <w:pPr>
        <w:ind w:left="0" w:firstLine="0"/>
      </w:pPr>
    </w:lvl>
    <w:lvl w:ilvl="7" w:tplc="B8064E86">
      <w:start w:val="1"/>
      <w:numFmt w:val="decimal"/>
      <w:lvlText w:val=""/>
      <w:lvlJc w:val="left"/>
      <w:pPr>
        <w:ind w:left="0" w:firstLine="0"/>
      </w:pPr>
    </w:lvl>
    <w:lvl w:ilvl="8" w:tplc="01DCB7AC">
      <w:start w:val="1"/>
      <w:numFmt w:val="decimal"/>
      <w:lvlText w:val=""/>
      <w:lvlJc w:val="left"/>
      <w:pPr>
        <w:ind w:left="0" w:firstLine="0"/>
      </w:pPr>
    </w:lvl>
  </w:abstractNum>
  <w:abstractNum w:abstractNumId="28">
    <w:nsid w:val="7513262D"/>
    <w:multiLevelType w:val="hybridMultilevel"/>
    <w:tmpl w:val="AC167A8A"/>
    <w:lvl w:ilvl="0" w:tplc="928A5094">
      <w:start w:val="1"/>
      <w:numFmt w:val="bullet"/>
      <w:lvlText w:val=""/>
      <w:lvlJc w:val="left"/>
      <w:pPr>
        <w:ind w:left="960" w:hanging="360"/>
      </w:pPr>
      <w:rPr>
        <w:rFonts w:ascii="Symbol" w:hAnsi="Symbol" w:hint="default"/>
      </w:rPr>
    </w:lvl>
    <w:lvl w:ilvl="1" w:tplc="C1CC2AB2">
      <w:start w:val="1"/>
      <w:numFmt w:val="decimal"/>
      <w:lvlText w:val=""/>
      <w:lvlJc w:val="left"/>
      <w:pPr>
        <w:ind w:left="0" w:firstLine="0"/>
      </w:pPr>
    </w:lvl>
    <w:lvl w:ilvl="2" w:tplc="37AC35BC">
      <w:start w:val="1"/>
      <w:numFmt w:val="decimal"/>
      <w:lvlText w:val=""/>
      <w:lvlJc w:val="left"/>
      <w:pPr>
        <w:ind w:left="0" w:firstLine="0"/>
      </w:pPr>
    </w:lvl>
    <w:lvl w:ilvl="3" w:tplc="F468FF8C">
      <w:start w:val="1"/>
      <w:numFmt w:val="decimal"/>
      <w:lvlText w:val=""/>
      <w:lvlJc w:val="left"/>
      <w:pPr>
        <w:ind w:left="0" w:firstLine="0"/>
      </w:pPr>
    </w:lvl>
    <w:lvl w:ilvl="4" w:tplc="2368B2B4">
      <w:start w:val="1"/>
      <w:numFmt w:val="decimal"/>
      <w:lvlText w:val=""/>
      <w:lvlJc w:val="left"/>
      <w:pPr>
        <w:ind w:left="0" w:firstLine="0"/>
      </w:pPr>
    </w:lvl>
    <w:lvl w:ilvl="5" w:tplc="1DD857B6">
      <w:start w:val="1"/>
      <w:numFmt w:val="decimal"/>
      <w:lvlText w:val=""/>
      <w:lvlJc w:val="left"/>
      <w:pPr>
        <w:ind w:left="0" w:firstLine="0"/>
      </w:pPr>
    </w:lvl>
    <w:lvl w:ilvl="6" w:tplc="4CAE22EA">
      <w:start w:val="1"/>
      <w:numFmt w:val="decimal"/>
      <w:lvlText w:val=""/>
      <w:lvlJc w:val="left"/>
      <w:pPr>
        <w:ind w:left="0" w:firstLine="0"/>
      </w:pPr>
    </w:lvl>
    <w:lvl w:ilvl="7" w:tplc="F6BAD0C8">
      <w:start w:val="1"/>
      <w:numFmt w:val="decimal"/>
      <w:lvlText w:val=""/>
      <w:lvlJc w:val="left"/>
      <w:pPr>
        <w:ind w:left="0" w:firstLine="0"/>
      </w:pPr>
    </w:lvl>
    <w:lvl w:ilvl="8" w:tplc="087496BA">
      <w:start w:val="1"/>
      <w:numFmt w:val="decimal"/>
      <w:lvlText w:val=""/>
      <w:lvlJc w:val="left"/>
      <w:pPr>
        <w:ind w:left="0" w:firstLine="0"/>
      </w:pPr>
    </w:lvl>
  </w:abstractNum>
  <w:abstractNum w:abstractNumId="29">
    <w:nsid w:val="75232266"/>
    <w:multiLevelType w:val="hybridMultilevel"/>
    <w:tmpl w:val="CF8CE552"/>
    <w:lvl w:ilvl="0" w:tplc="119CFFBA">
      <w:start w:val="1"/>
      <w:numFmt w:val="bullet"/>
      <w:lvlText w:val=""/>
      <w:lvlJc w:val="left"/>
      <w:pPr>
        <w:ind w:left="960" w:hanging="360"/>
      </w:pPr>
      <w:rPr>
        <w:rFonts w:ascii="Symbol" w:hAnsi="Symbol" w:hint="default"/>
      </w:rPr>
    </w:lvl>
    <w:lvl w:ilvl="1" w:tplc="4DAE8CF0">
      <w:start w:val="1"/>
      <w:numFmt w:val="decimal"/>
      <w:lvlText w:val=""/>
      <w:lvlJc w:val="left"/>
      <w:pPr>
        <w:ind w:left="0" w:firstLine="0"/>
      </w:pPr>
    </w:lvl>
    <w:lvl w:ilvl="2" w:tplc="3B3CB888">
      <w:start w:val="1"/>
      <w:numFmt w:val="decimal"/>
      <w:lvlText w:val=""/>
      <w:lvlJc w:val="left"/>
      <w:pPr>
        <w:ind w:left="0" w:firstLine="0"/>
      </w:pPr>
    </w:lvl>
    <w:lvl w:ilvl="3" w:tplc="B964ADFC">
      <w:start w:val="1"/>
      <w:numFmt w:val="decimal"/>
      <w:lvlText w:val=""/>
      <w:lvlJc w:val="left"/>
      <w:pPr>
        <w:ind w:left="0" w:firstLine="0"/>
      </w:pPr>
    </w:lvl>
    <w:lvl w:ilvl="4" w:tplc="2BDC24A6">
      <w:start w:val="1"/>
      <w:numFmt w:val="decimal"/>
      <w:lvlText w:val=""/>
      <w:lvlJc w:val="left"/>
      <w:pPr>
        <w:ind w:left="0" w:firstLine="0"/>
      </w:pPr>
    </w:lvl>
    <w:lvl w:ilvl="5" w:tplc="80CC7A88">
      <w:start w:val="1"/>
      <w:numFmt w:val="decimal"/>
      <w:lvlText w:val=""/>
      <w:lvlJc w:val="left"/>
      <w:pPr>
        <w:ind w:left="0" w:firstLine="0"/>
      </w:pPr>
    </w:lvl>
    <w:lvl w:ilvl="6" w:tplc="26DADD18">
      <w:start w:val="1"/>
      <w:numFmt w:val="decimal"/>
      <w:lvlText w:val=""/>
      <w:lvlJc w:val="left"/>
      <w:pPr>
        <w:ind w:left="0" w:firstLine="0"/>
      </w:pPr>
    </w:lvl>
    <w:lvl w:ilvl="7" w:tplc="734A6248">
      <w:start w:val="1"/>
      <w:numFmt w:val="decimal"/>
      <w:lvlText w:val=""/>
      <w:lvlJc w:val="left"/>
      <w:pPr>
        <w:ind w:left="0" w:firstLine="0"/>
      </w:pPr>
    </w:lvl>
    <w:lvl w:ilvl="8" w:tplc="D5942CB0">
      <w:start w:val="1"/>
      <w:numFmt w:val="decimal"/>
      <w:lvlText w:val=""/>
      <w:lvlJc w:val="left"/>
      <w:pPr>
        <w:ind w:left="0" w:firstLine="0"/>
      </w:pPr>
    </w:lvl>
  </w:abstractNum>
  <w:abstractNum w:abstractNumId="30">
    <w:nsid w:val="77CF019E"/>
    <w:multiLevelType w:val="hybridMultilevel"/>
    <w:tmpl w:val="66D45682"/>
    <w:lvl w:ilvl="0" w:tplc="24287954">
      <w:start w:val="1"/>
      <w:numFmt w:val="bullet"/>
      <w:lvlText w:val=""/>
      <w:lvlJc w:val="left"/>
      <w:pPr>
        <w:ind w:left="960" w:hanging="360"/>
      </w:pPr>
      <w:rPr>
        <w:rFonts w:ascii="Symbol" w:hAnsi="Symbol" w:hint="default"/>
      </w:rPr>
    </w:lvl>
    <w:lvl w:ilvl="1" w:tplc="F372E31C">
      <w:start w:val="1"/>
      <w:numFmt w:val="decimal"/>
      <w:lvlText w:val=""/>
      <w:lvlJc w:val="left"/>
      <w:pPr>
        <w:ind w:left="0" w:firstLine="0"/>
      </w:pPr>
    </w:lvl>
    <w:lvl w:ilvl="2" w:tplc="2940FBB0">
      <w:start w:val="1"/>
      <w:numFmt w:val="decimal"/>
      <w:lvlText w:val=""/>
      <w:lvlJc w:val="left"/>
      <w:pPr>
        <w:ind w:left="0" w:firstLine="0"/>
      </w:pPr>
    </w:lvl>
    <w:lvl w:ilvl="3" w:tplc="12CEE776">
      <w:start w:val="1"/>
      <w:numFmt w:val="decimal"/>
      <w:lvlText w:val=""/>
      <w:lvlJc w:val="left"/>
      <w:pPr>
        <w:ind w:left="0" w:firstLine="0"/>
      </w:pPr>
    </w:lvl>
    <w:lvl w:ilvl="4" w:tplc="207CAF32">
      <w:start w:val="1"/>
      <w:numFmt w:val="decimal"/>
      <w:lvlText w:val=""/>
      <w:lvlJc w:val="left"/>
      <w:pPr>
        <w:ind w:left="0" w:firstLine="0"/>
      </w:pPr>
    </w:lvl>
    <w:lvl w:ilvl="5" w:tplc="9BA47C10">
      <w:start w:val="1"/>
      <w:numFmt w:val="decimal"/>
      <w:lvlText w:val=""/>
      <w:lvlJc w:val="left"/>
      <w:pPr>
        <w:ind w:left="0" w:firstLine="0"/>
      </w:pPr>
    </w:lvl>
    <w:lvl w:ilvl="6" w:tplc="0804F60A">
      <w:start w:val="1"/>
      <w:numFmt w:val="decimal"/>
      <w:lvlText w:val=""/>
      <w:lvlJc w:val="left"/>
      <w:pPr>
        <w:ind w:left="0" w:firstLine="0"/>
      </w:pPr>
    </w:lvl>
    <w:lvl w:ilvl="7" w:tplc="692E73FC">
      <w:start w:val="1"/>
      <w:numFmt w:val="decimal"/>
      <w:lvlText w:val=""/>
      <w:lvlJc w:val="left"/>
      <w:pPr>
        <w:ind w:left="0" w:firstLine="0"/>
      </w:pPr>
    </w:lvl>
    <w:lvl w:ilvl="8" w:tplc="2884D8DE">
      <w:start w:val="1"/>
      <w:numFmt w:val="decimal"/>
      <w:lvlText w:val=""/>
      <w:lvlJc w:val="left"/>
      <w:pPr>
        <w:ind w:left="0" w:firstLine="0"/>
      </w:pPr>
    </w:lvl>
  </w:abstractNum>
  <w:abstractNum w:abstractNumId="31">
    <w:nsid w:val="78290CFB"/>
    <w:multiLevelType w:val="hybridMultilevel"/>
    <w:tmpl w:val="45344232"/>
    <w:lvl w:ilvl="0" w:tplc="C6A2CE90">
      <w:start w:val="2"/>
      <w:numFmt w:val="decimal"/>
      <w:lvlText w:val="%1."/>
      <w:lvlJc w:val="left"/>
      <w:pPr>
        <w:ind w:left="960" w:hanging="360"/>
      </w:pPr>
    </w:lvl>
    <w:lvl w:ilvl="1" w:tplc="261A12FC">
      <w:start w:val="1"/>
      <w:numFmt w:val="none"/>
      <w:suff w:val="nothing"/>
      <w:lvlText w:val=""/>
      <w:lvlJc w:val="left"/>
      <w:pPr>
        <w:ind w:left="0" w:firstLine="0"/>
      </w:pPr>
    </w:lvl>
    <w:lvl w:ilvl="2" w:tplc="CC6E3B1A">
      <w:start w:val="1"/>
      <w:numFmt w:val="none"/>
      <w:suff w:val="nothing"/>
      <w:lvlText w:val=""/>
      <w:lvlJc w:val="left"/>
      <w:pPr>
        <w:ind w:left="0" w:firstLine="0"/>
      </w:pPr>
    </w:lvl>
    <w:lvl w:ilvl="3" w:tplc="DA24186A">
      <w:start w:val="1"/>
      <w:numFmt w:val="none"/>
      <w:suff w:val="nothing"/>
      <w:lvlText w:val=""/>
      <w:lvlJc w:val="left"/>
      <w:pPr>
        <w:ind w:left="0" w:firstLine="0"/>
      </w:pPr>
    </w:lvl>
    <w:lvl w:ilvl="4" w:tplc="F5705242">
      <w:start w:val="1"/>
      <w:numFmt w:val="none"/>
      <w:suff w:val="nothing"/>
      <w:lvlText w:val=""/>
      <w:lvlJc w:val="left"/>
      <w:pPr>
        <w:ind w:left="0" w:firstLine="0"/>
      </w:pPr>
    </w:lvl>
    <w:lvl w:ilvl="5" w:tplc="2A5438EE">
      <w:start w:val="1"/>
      <w:numFmt w:val="none"/>
      <w:suff w:val="nothing"/>
      <w:lvlText w:val=""/>
      <w:lvlJc w:val="left"/>
      <w:pPr>
        <w:ind w:left="0" w:firstLine="0"/>
      </w:pPr>
    </w:lvl>
    <w:lvl w:ilvl="6" w:tplc="5FC4810A">
      <w:start w:val="1"/>
      <w:numFmt w:val="none"/>
      <w:suff w:val="nothing"/>
      <w:lvlText w:val=""/>
      <w:lvlJc w:val="left"/>
      <w:pPr>
        <w:ind w:left="0" w:firstLine="0"/>
      </w:pPr>
    </w:lvl>
    <w:lvl w:ilvl="7" w:tplc="DC8C9A52">
      <w:start w:val="1"/>
      <w:numFmt w:val="none"/>
      <w:suff w:val="nothing"/>
      <w:lvlText w:val=""/>
      <w:lvlJc w:val="left"/>
      <w:pPr>
        <w:ind w:left="0" w:firstLine="0"/>
      </w:pPr>
    </w:lvl>
    <w:lvl w:ilvl="8" w:tplc="C56EB912">
      <w:start w:val="1"/>
      <w:numFmt w:val="none"/>
      <w:suff w:val="nothing"/>
      <w:lvlText w:val=""/>
      <w:lvlJc w:val="left"/>
      <w:pPr>
        <w:ind w:left="0" w:firstLine="0"/>
      </w:pPr>
    </w:lvl>
  </w:abstractNum>
  <w:abstractNum w:abstractNumId="32">
    <w:nsid w:val="7A3C2968"/>
    <w:multiLevelType w:val="hybridMultilevel"/>
    <w:tmpl w:val="83EA2FA6"/>
    <w:lvl w:ilvl="0" w:tplc="5DFE3CC6">
      <w:start w:val="2"/>
      <w:numFmt w:val="decimal"/>
      <w:lvlText w:val="%1."/>
      <w:lvlJc w:val="left"/>
      <w:pPr>
        <w:ind w:left="1069" w:hanging="360"/>
      </w:pPr>
    </w:lvl>
    <w:lvl w:ilvl="1" w:tplc="CE0652E4">
      <w:start w:val="1"/>
      <w:numFmt w:val="lowerLetter"/>
      <w:lvlText w:val="%2."/>
      <w:lvlJc w:val="left"/>
      <w:pPr>
        <w:ind w:left="1789" w:hanging="360"/>
      </w:pPr>
    </w:lvl>
    <w:lvl w:ilvl="2" w:tplc="639A6B9C">
      <w:start w:val="1"/>
      <w:numFmt w:val="lowerRoman"/>
      <w:lvlText w:val="%3."/>
      <w:lvlJc w:val="right"/>
      <w:pPr>
        <w:ind w:left="2509" w:hanging="180"/>
      </w:pPr>
    </w:lvl>
    <w:lvl w:ilvl="3" w:tplc="D85E4E22">
      <w:start w:val="1"/>
      <w:numFmt w:val="decimal"/>
      <w:lvlText w:val="%4."/>
      <w:lvlJc w:val="left"/>
      <w:pPr>
        <w:ind w:left="3229" w:hanging="360"/>
      </w:pPr>
    </w:lvl>
    <w:lvl w:ilvl="4" w:tplc="00868A18">
      <w:start w:val="1"/>
      <w:numFmt w:val="lowerLetter"/>
      <w:lvlText w:val="%5."/>
      <w:lvlJc w:val="left"/>
      <w:pPr>
        <w:ind w:left="3949" w:hanging="360"/>
      </w:pPr>
    </w:lvl>
    <w:lvl w:ilvl="5" w:tplc="30C8DEA6">
      <w:start w:val="1"/>
      <w:numFmt w:val="lowerRoman"/>
      <w:lvlText w:val="%6."/>
      <w:lvlJc w:val="right"/>
      <w:pPr>
        <w:ind w:left="4669" w:hanging="180"/>
      </w:pPr>
    </w:lvl>
    <w:lvl w:ilvl="6" w:tplc="43486B84">
      <w:start w:val="1"/>
      <w:numFmt w:val="decimal"/>
      <w:lvlText w:val="%7."/>
      <w:lvlJc w:val="left"/>
      <w:pPr>
        <w:ind w:left="5389" w:hanging="360"/>
      </w:pPr>
    </w:lvl>
    <w:lvl w:ilvl="7" w:tplc="091CDC84">
      <w:start w:val="1"/>
      <w:numFmt w:val="lowerLetter"/>
      <w:lvlText w:val="%8."/>
      <w:lvlJc w:val="left"/>
      <w:pPr>
        <w:ind w:left="6109" w:hanging="360"/>
      </w:pPr>
    </w:lvl>
    <w:lvl w:ilvl="8" w:tplc="732E1652">
      <w:start w:val="1"/>
      <w:numFmt w:val="lowerRoman"/>
      <w:lvlText w:val="%9."/>
      <w:lvlJc w:val="right"/>
      <w:pPr>
        <w:ind w:left="6829" w:hanging="180"/>
      </w:pPr>
    </w:lvl>
  </w:abstractNum>
  <w:abstractNum w:abstractNumId="33">
    <w:nsid w:val="7AB83D04"/>
    <w:multiLevelType w:val="hybridMultilevel"/>
    <w:tmpl w:val="FC26C08A"/>
    <w:lvl w:ilvl="0" w:tplc="1A60216E">
      <w:start w:val="1"/>
      <w:numFmt w:val="bullet"/>
      <w:lvlText w:val=""/>
      <w:lvlJc w:val="left"/>
      <w:pPr>
        <w:ind w:left="960" w:hanging="360"/>
      </w:pPr>
      <w:rPr>
        <w:rFonts w:ascii="Symbol" w:hAnsi="Symbol" w:hint="default"/>
      </w:rPr>
    </w:lvl>
    <w:lvl w:ilvl="1" w:tplc="03F4F61A">
      <w:start w:val="1"/>
      <w:numFmt w:val="decimal"/>
      <w:lvlText w:val=""/>
      <w:lvlJc w:val="left"/>
      <w:pPr>
        <w:ind w:left="0" w:firstLine="0"/>
      </w:pPr>
    </w:lvl>
    <w:lvl w:ilvl="2" w:tplc="F81A7F4E">
      <w:start w:val="1"/>
      <w:numFmt w:val="decimal"/>
      <w:lvlText w:val=""/>
      <w:lvlJc w:val="left"/>
      <w:pPr>
        <w:ind w:left="0" w:firstLine="0"/>
      </w:pPr>
    </w:lvl>
    <w:lvl w:ilvl="3" w:tplc="377E541E">
      <w:start w:val="1"/>
      <w:numFmt w:val="decimal"/>
      <w:lvlText w:val=""/>
      <w:lvlJc w:val="left"/>
      <w:pPr>
        <w:ind w:left="0" w:firstLine="0"/>
      </w:pPr>
    </w:lvl>
    <w:lvl w:ilvl="4" w:tplc="916EBC02">
      <w:start w:val="1"/>
      <w:numFmt w:val="decimal"/>
      <w:lvlText w:val=""/>
      <w:lvlJc w:val="left"/>
      <w:pPr>
        <w:ind w:left="0" w:firstLine="0"/>
      </w:pPr>
    </w:lvl>
    <w:lvl w:ilvl="5" w:tplc="40708CB8">
      <w:start w:val="1"/>
      <w:numFmt w:val="decimal"/>
      <w:lvlText w:val=""/>
      <w:lvlJc w:val="left"/>
      <w:pPr>
        <w:ind w:left="0" w:firstLine="0"/>
      </w:pPr>
    </w:lvl>
    <w:lvl w:ilvl="6" w:tplc="D98EC5D6">
      <w:start w:val="1"/>
      <w:numFmt w:val="decimal"/>
      <w:lvlText w:val=""/>
      <w:lvlJc w:val="left"/>
      <w:pPr>
        <w:ind w:left="0" w:firstLine="0"/>
      </w:pPr>
    </w:lvl>
    <w:lvl w:ilvl="7" w:tplc="329AAF72">
      <w:start w:val="1"/>
      <w:numFmt w:val="decimal"/>
      <w:lvlText w:val=""/>
      <w:lvlJc w:val="left"/>
      <w:pPr>
        <w:ind w:left="0" w:firstLine="0"/>
      </w:pPr>
    </w:lvl>
    <w:lvl w:ilvl="8" w:tplc="1D269DE4">
      <w:start w:val="1"/>
      <w:numFmt w:val="decimal"/>
      <w:lvlText w:val=""/>
      <w:lvlJc w:val="left"/>
      <w:pPr>
        <w:ind w:left="0" w:firstLine="0"/>
      </w:pPr>
    </w:lvl>
  </w:abstractNum>
  <w:abstractNum w:abstractNumId="34">
    <w:nsid w:val="7C797F5E"/>
    <w:multiLevelType w:val="hybridMultilevel"/>
    <w:tmpl w:val="26003AB0"/>
    <w:lvl w:ilvl="0" w:tplc="D2E08DBE">
      <w:start w:val="1"/>
      <w:numFmt w:val="bullet"/>
      <w:lvlText w:val=""/>
      <w:lvlJc w:val="left"/>
      <w:pPr>
        <w:ind w:left="960" w:hanging="360"/>
      </w:pPr>
      <w:rPr>
        <w:rFonts w:ascii="Symbol" w:hAnsi="Symbol" w:hint="default"/>
      </w:rPr>
    </w:lvl>
    <w:lvl w:ilvl="1" w:tplc="4CA012D8">
      <w:start w:val="1"/>
      <w:numFmt w:val="decimal"/>
      <w:lvlText w:val=""/>
      <w:lvlJc w:val="left"/>
      <w:pPr>
        <w:ind w:left="0" w:firstLine="0"/>
      </w:pPr>
    </w:lvl>
    <w:lvl w:ilvl="2" w:tplc="53EC125E">
      <w:start w:val="1"/>
      <w:numFmt w:val="decimal"/>
      <w:lvlText w:val=""/>
      <w:lvlJc w:val="left"/>
      <w:pPr>
        <w:ind w:left="0" w:firstLine="0"/>
      </w:pPr>
    </w:lvl>
    <w:lvl w:ilvl="3" w:tplc="F8848C3A">
      <w:start w:val="1"/>
      <w:numFmt w:val="decimal"/>
      <w:lvlText w:val=""/>
      <w:lvlJc w:val="left"/>
      <w:pPr>
        <w:ind w:left="0" w:firstLine="0"/>
      </w:pPr>
    </w:lvl>
    <w:lvl w:ilvl="4" w:tplc="18A27136">
      <w:start w:val="1"/>
      <w:numFmt w:val="decimal"/>
      <w:lvlText w:val=""/>
      <w:lvlJc w:val="left"/>
      <w:pPr>
        <w:ind w:left="0" w:firstLine="0"/>
      </w:pPr>
    </w:lvl>
    <w:lvl w:ilvl="5" w:tplc="88546368">
      <w:start w:val="1"/>
      <w:numFmt w:val="decimal"/>
      <w:lvlText w:val=""/>
      <w:lvlJc w:val="left"/>
      <w:pPr>
        <w:ind w:left="0" w:firstLine="0"/>
      </w:pPr>
    </w:lvl>
    <w:lvl w:ilvl="6" w:tplc="0BBC7D40">
      <w:start w:val="1"/>
      <w:numFmt w:val="decimal"/>
      <w:lvlText w:val=""/>
      <w:lvlJc w:val="left"/>
      <w:pPr>
        <w:ind w:left="0" w:firstLine="0"/>
      </w:pPr>
    </w:lvl>
    <w:lvl w:ilvl="7" w:tplc="62D859CE">
      <w:start w:val="1"/>
      <w:numFmt w:val="decimal"/>
      <w:lvlText w:val=""/>
      <w:lvlJc w:val="left"/>
      <w:pPr>
        <w:ind w:left="0" w:firstLine="0"/>
      </w:pPr>
    </w:lvl>
    <w:lvl w:ilvl="8" w:tplc="D1427A92">
      <w:start w:val="1"/>
      <w:numFmt w:val="decimal"/>
      <w:lvlText w:val=""/>
      <w:lvlJc w:val="left"/>
      <w:pPr>
        <w:ind w:left="0" w:firstLine="0"/>
      </w:pPr>
    </w:lvl>
  </w:abstractNum>
  <w:abstractNum w:abstractNumId="35">
    <w:nsid w:val="7E316EB7"/>
    <w:multiLevelType w:val="hybridMultilevel"/>
    <w:tmpl w:val="647078A0"/>
    <w:lvl w:ilvl="0" w:tplc="17CA15FC">
      <w:start w:val="1"/>
      <w:numFmt w:val="decimal"/>
      <w:lvlText w:val="%1."/>
      <w:lvlJc w:val="left"/>
      <w:pPr>
        <w:ind w:left="960" w:hanging="360"/>
      </w:pPr>
    </w:lvl>
    <w:lvl w:ilvl="1" w:tplc="AF98DD2A">
      <w:start w:val="1"/>
      <w:numFmt w:val="none"/>
      <w:suff w:val="nothing"/>
      <w:lvlText w:val=""/>
      <w:lvlJc w:val="left"/>
      <w:pPr>
        <w:ind w:left="0" w:firstLine="0"/>
      </w:pPr>
    </w:lvl>
    <w:lvl w:ilvl="2" w:tplc="0CC675F2">
      <w:start w:val="1"/>
      <w:numFmt w:val="none"/>
      <w:suff w:val="nothing"/>
      <w:lvlText w:val=""/>
      <w:lvlJc w:val="left"/>
      <w:pPr>
        <w:ind w:left="0" w:firstLine="0"/>
      </w:pPr>
    </w:lvl>
    <w:lvl w:ilvl="3" w:tplc="37F624FA">
      <w:start w:val="1"/>
      <w:numFmt w:val="none"/>
      <w:suff w:val="nothing"/>
      <w:lvlText w:val=""/>
      <w:lvlJc w:val="left"/>
      <w:pPr>
        <w:ind w:left="0" w:firstLine="0"/>
      </w:pPr>
    </w:lvl>
    <w:lvl w:ilvl="4" w:tplc="D37CD9EA">
      <w:start w:val="1"/>
      <w:numFmt w:val="none"/>
      <w:suff w:val="nothing"/>
      <w:lvlText w:val=""/>
      <w:lvlJc w:val="left"/>
      <w:pPr>
        <w:ind w:left="0" w:firstLine="0"/>
      </w:pPr>
    </w:lvl>
    <w:lvl w:ilvl="5" w:tplc="9DA694B2">
      <w:start w:val="1"/>
      <w:numFmt w:val="none"/>
      <w:suff w:val="nothing"/>
      <w:lvlText w:val=""/>
      <w:lvlJc w:val="left"/>
      <w:pPr>
        <w:ind w:left="0" w:firstLine="0"/>
      </w:pPr>
    </w:lvl>
    <w:lvl w:ilvl="6" w:tplc="0FFCB004">
      <w:start w:val="1"/>
      <w:numFmt w:val="none"/>
      <w:suff w:val="nothing"/>
      <w:lvlText w:val=""/>
      <w:lvlJc w:val="left"/>
      <w:pPr>
        <w:ind w:left="0" w:firstLine="0"/>
      </w:pPr>
    </w:lvl>
    <w:lvl w:ilvl="7" w:tplc="0D9C6A92">
      <w:start w:val="1"/>
      <w:numFmt w:val="none"/>
      <w:suff w:val="nothing"/>
      <w:lvlText w:val=""/>
      <w:lvlJc w:val="left"/>
      <w:pPr>
        <w:ind w:left="0" w:firstLine="0"/>
      </w:pPr>
    </w:lvl>
    <w:lvl w:ilvl="8" w:tplc="E33AC08A">
      <w:start w:val="1"/>
      <w:numFmt w:val="none"/>
      <w:suff w:val="nothing"/>
      <w:lvlText w:val=""/>
      <w:lvlJc w:val="left"/>
      <w:pPr>
        <w:ind w:left="0" w:firstLine="0"/>
      </w:pPr>
    </w:lvl>
  </w:abstractNum>
  <w:abstractNum w:abstractNumId="36">
    <w:nsid w:val="7F6F0CEF"/>
    <w:multiLevelType w:val="hybridMultilevel"/>
    <w:tmpl w:val="E1842BDC"/>
    <w:lvl w:ilvl="0" w:tplc="0B087722">
      <w:start w:val="1"/>
      <w:numFmt w:val="bullet"/>
      <w:lvlText w:val=""/>
      <w:lvlJc w:val="left"/>
      <w:pPr>
        <w:ind w:left="720" w:hanging="360"/>
      </w:pPr>
      <w:rPr>
        <w:rFonts w:ascii="Symbol" w:hAnsi="Symbol" w:hint="default"/>
      </w:rPr>
    </w:lvl>
    <w:lvl w:ilvl="1" w:tplc="B37899CA">
      <w:start w:val="1"/>
      <w:numFmt w:val="bullet"/>
      <w:lvlText w:val="o"/>
      <w:lvlJc w:val="left"/>
      <w:pPr>
        <w:ind w:left="1440" w:hanging="360"/>
      </w:pPr>
      <w:rPr>
        <w:rFonts w:ascii="Courier New" w:hAnsi="Courier New" w:cs="Courier New" w:hint="default"/>
      </w:rPr>
    </w:lvl>
    <w:lvl w:ilvl="2" w:tplc="725C98CC">
      <w:start w:val="1"/>
      <w:numFmt w:val="bullet"/>
      <w:lvlText w:val=""/>
      <w:lvlJc w:val="left"/>
      <w:pPr>
        <w:ind w:left="2160" w:hanging="360"/>
      </w:pPr>
      <w:rPr>
        <w:rFonts w:ascii="Wingdings" w:hAnsi="Wingdings" w:hint="default"/>
      </w:rPr>
    </w:lvl>
    <w:lvl w:ilvl="3" w:tplc="6268B4FC">
      <w:start w:val="1"/>
      <w:numFmt w:val="bullet"/>
      <w:lvlText w:val=""/>
      <w:lvlJc w:val="left"/>
      <w:pPr>
        <w:ind w:left="2880" w:hanging="360"/>
      </w:pPr>
      <w:rPr>
        <w:rFonts w:ascii="Symbol" w:hAnsi="Symbol" w:hint="default"/>
      </w:rPr>
    </w:lvl>
    <w:lvl w:ilvl="4" w:tplc="D46A9864">
      <w:start w:val="1"/>
      <w:numFmt w:val="bullet"/>
      <w:lvlText w:val="o"/>
      <w:lvlJc w:val="left"/>
      <w:pPr>
        <w:ind w:left="3600" w:hanging="360"/>
      </w:pPr>
      <w:rPr>
        <w:rFonts w:ascii="Courier New" w:hAnsi="Courier New" w:cs="Courier New" w:hint="default"/>
      </w:rPr>
    </w:lvl>
    <w:lvl w:ilvl="5" w:tplc="A3C654B8">
      <w:start w:val="1"/>
      <w:numFmt w:val="bullet"/>
      <w:lvlText w:val=""/>
      <w:lvlJc w:val="left"/>
      <w:pPr>
        <w:ind w:left="4320" w:hanging="360"/>
      </w:pPr>
      <w:rPr>
        <w:rFonts w:ascii="Wingdings" w:hAnsi="Wingdings" w:hint="default"/>
      </w:rPr>
    </w:lvl>
    <w:lvl w:ilvl="6" w:tplc="83C2117C">
      <w:start w:val="1"/>
      <w:numFmt w:val="bullet"/>
      <w:lvlText w:val=""/>
      <w:lvlJc w:val="left"/>
      <w:pPr>
        <w:ind w:left="5040" w:hanging="360"/>
      </w:pPr>
      <w:rPr>
        <w:rFonts w:ascii="Symbol" w:hAnsi="Symbol" w:hint="default"/>
      </w:rPr>
    </w:lvl>
    <w:lvl w:ilvl="7" w:tplc="3DBA8C80">
      <w:start w:val="1"/>
      <w:numFmt w:val="bullet"/>
      <w:lvlText w:val="o"/>
      <w:lvlJc w:val="left"/>
      <w:pPr>
        <w:ind w:left="5760" w:hanging="360"/>
      </w:pPr>
      <w:rPr>
        <w:rFonts w:ascii="Courier New" w:hAnsi="Courier New" w:cs="Courier New" w:hint="default"/>
      </w:rPr>
    </w:lvl>
    <w:lvl w:ilvl="8" w:tplc="8578D506">
      <w:start w:val="1"/>
      <w:numFmt w:val="bullet"/>
      <w:lvlText w:val=""/>
      <w:lvlJc w:val="left"/>
      <w:pPr>
        <w:ind w:left="6480" w:hanging="360"/>
      </w:pPr>
      <w:rPr>
        <w:rFonts w:ascii="Wingdings" w:hAnsi="Wingdings" w:hint="default"/>
      </w:rPr>
    </w:lvl>
  </w:abstractNum>
  <w:abstractNum w:abstractNumId="37">
    <w:nsid w:val="7FEC5C59"/>
    <w:multiLevelType w:val="multilevel"/>
    <w:tmpl w:val="4CEA17C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4"/>
    <w:lvlOverride w:ilvl="0">
      <w:startOverride w:val="1"/>
    </w:lvlOverride>
  </w:num>
  <w:num w:numId="7">
    <w:abstractNumId w:val="3"/>
  </w:num>
  <w:num w:numId="8">
    <w:abstractNumId w:val="25"/>
  </w:num>
  <w:num w:numId="9">
    <w:abstractNumId w:val="0"/>
    <w:lvlOverride w:ilvl="0">
      <w:startOverride w:val="3"/>
    </w:lvlOverride>
  </w:num>
  <w:num w:numId="10">
    <w:abstractNumId w:val="22"/>
  </w:num>
  <w:num w:numId="11">
    <w:abstractNumId w:val="33"/>
  </w:num>
  <w:num w:numId="12">
    <w:abstractNumId w:val="34"/>
  </w:num>
  <w:num w:numId="13">
    <w:abstractNumId w:val="14"/>
    <w:lvlOverride w:ilvl="0">
      <w:startOverride w:val="2"/>
    </w:lvlOverride>
  </w:num>
  <w:num w:numId="14">
    <w:abstractNumId w:val="24"/>
  </w:num>
  <w:num w:numId="15">
    <w:abstractNumId w:val="12"/>
  </w:num>
  <w:num w:numId="16">
    <w:abstractNumId w:val="29"/>
  </w:num>
  <w:num w:numId="17">
    <w:abstractNumId w:val="10"/>
  </w:num>
  <w:num w:numId="18">
    <w:abstractNumId w:val="20"/>
  </w:num>
  <w:num w:numId="19">
    <w:abstractNumId w:val="27"/>
  </w:num>
  <w:num w:numId="20">
    <w:abstractNumId w:val="11"/>
  </w:num>
  <w:num w:numId="21">
    <w:abstractNumId w:val="28"/>
  </w:num>
  <w:num w:numId="22">
    <w:abstractNumId w:val="21"/>
  </w:num>
  <w:num w:numId="23">
    <w:abstractNumId w:val="18"/>
  </w:num>
  <w:num w:numId="2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6"/>
  </w:num>
  <w:num w:numId="30">
    <w:abstractNumId w:val="9"/>
  </w:num>
  <w:num w:numId="31">
    <w:abstractNumId w:val="35"/>
  </w:num>
  <w:num w:numId="32">
    <w:abstractNumId w:val="31"/>
  </w:num>
  <w:num w:numId="33">
    <w:abstractNumId w:val="2"/>
  </w:num>
  <w:num w:numId="34">
    <w:abstractNumId w:val="8"/>
  </w:num>
  <w:num w:numId="35">
    <w:abstractNumId w:val="1"/>
  </w:num>
  <w:num w:numId="36">
    <w:abstractNumId w:val="15"/>
  </w:num>
  <w:num w:numId="37">
    <w:abstractNumId w:val="19"/>
  </w:num>
  <w:num w:numId="38">
    <w:abstractNumId w:val="2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675"/>
    <w:rsid w:val="000F5DD7"/>
    <w:rsid w:val="00123965"/>
    <w:rsid w:val="004F16D2"/>
    <w:rsid w:val="00692675"/>
    <w:rsid w:val="008B7916"/>
    <w:rsid w:val="00BA0962"/>
    <w:rsid w:val="00DF0DA0"/>
    <w:rsid w:val="00FA2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docdata">
    <w:name w:val="docdata"/>
    <w:aliases w:val="docy,v5,10879,bqiaagaaeyqcaaagiaiaaaotigaabaeiaaaaaaaaaaaaaaaaaaaaaaaaaaaaaaaaaaaaaaaaaaaaaaaaaaaaaaaaaaaaaaaaaaaaaaaaaaaaaaaaaaaaaaaaaaaaaaaaaaaaaaaaaaaaaaaaaaaaaaaaaaaaaaaaaaaaaaaaaaaaaaaaaaaaaaaaaaaaaaaaaaaaaaaaaaaaaaaaaaaaaaaaaaaaaaaaaaaaaaa"/>
    <w:basedOn w:val="a"/>
    <w:rsid w:val="00BA0962"/>
    <w:pPr>
      <w:spacing w:before="100" w:beforeAutospacing="1" w:after="100" w:afterAutospacing="1"/>
    </w:pPr>
  </w:style>
  <w:style w:type="character" w:customStyle="1" w:styleId="1331">
    <w:name w:val="1331"/>
    <w:aliases w:val="bqiaagaaeyqcaaagiaiaaao1baaabcmeaaaaaaaaaaaaaaaaaaaaaaaaaaaaaaaaaaaaaaaaaaaaaaaaaaaaaaaaaaaaaaaaaaaaaaaaaaaaaaaaaaaaaaaaaaaaaaaaaaaaaaaaaaaaaaaaaaaaaaaaaaaaaaaaaaaaaaaaaaaaaaaaaaaaaaaaaaaaaaaaaaaaaaaaaaaaaaaaaaaaaaaaaaaaaaaaaaaaaaaa"/>
    <w:basedOn w:val="a0"/>
    <w:rsid w:val="00BA09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docdata">
    <w:name w:val="docdata"/>
    <w:aliases w:val="docy,v5,10879,bqiaagaaeyqcaaagiaiaaaotigaabaeiaaaaaaaaaaaaaaaaaaaaaaaaaaaaaaaaaaaaaaaaaaaaaaaaaaaaaaaaaaaaaaaaaaaaaaaaaaaaaaaaaaaaaaaaaaaaaaaaaaaaaaaaaaaaaaaaaaaaaaaaaaaaaaaaaaaaaaaaaaaaaaaaaaaaaaaaaaaaaaaaaaaaaaaaaaaaaaaaaaaaaaaaaaaaaaaaaaaaaaa"/>
    <w:basedOn w:val="a"/>
    <w:rsid w:val="00BA0962"/>
    <w:pPr>
      <w:spacing w:before="100" w:beforeAutospacing="1" w:after="100" w:afterAutospacing="1"/>
    </w:pPr>
  </w:style>
  <w:style w:type="character" w:customStyle="1" w:styleId="1331">
    <w:name w:val="1331"/>
    <w:aliases w:val="bqiaagaaeyqcaaagiaiaaao1baaabcmeaaaaaaaaaaaaaaaaaaaaaaaaaaaaaaaaaaaaaaaaaaaaaaaaaaaaaaaaaaaaaaaaaaaaaaaaaaaaaaaaaaaaaaaaaaaaaaaaaaaaaaaaaaaaaaaaaaaaaaaaaaaaaaaaaaaaaaaaaaaaaaaaaaaaaaaaaaaaaaaaaaaaaaaaaaaaaaaaaaaaaaaaaaaaaaaaaaaaaaaa"/>
    <w:basedOn w:val="a0"/>
    <w:rsid w:val="00BA0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7078">
      <w:bodyDiv w:val="1"/>
      <w:marLeft w:val="0"/>
      <w:marRight w:val="0"/>
      <w:marTop w:val="0"/>
      <w:marBottom w:val="0"/>
      <w:divBdr>
        <w:top w:val="none" w:sz="0" w:space="0" w:color="auto"/>
        <w:left w:val="none" w:sz="0" w:space="0" w:color="auto"/>
        <w:bottom w:val="none" w:sz="0" w:space="0" w:color="auto"/>
        <w:right w:val="none" w:sz="0" w:space="0" w:color="auto"/>
      </w:divBdr>
    </w:div>
    <w:div w:id="545683207">
      <w:bodyDiv w:val="1"/>
      <w:marLeft w:val="0"/>
      <w:marRight w:val="0"/>
      <w:marTop w:val="0"/>
      <w:marBottom w:val="0"/>
      <w:divBdr>
        <w:top w:val="none" w:sz="0" w:space="0" w:color="auto"/>
        <w:left w:val="none" w:sz="0" w:space="0" w:color="auto"/>
        <w:bottom w:val="none" w:sz="0" w:space="0" w:color="auto"/>
        <w:right w:val="none" w:sz="0" w:space="0" w:color="auto"/>
      </w:divBdr>
    </w:div>
    <w:div w:id="579142605">
      <w:bodyDiv w:val="1"/>
      <w:marLeft w:val="0"/>
      <w:marRight w:val="0"/>
      <w:marTop w:val="0"/>
      <w:marBottom w:val="0"/>
      <w:divBdr>
        <w:top w:val="none" w:sz="0" w:space="0" w:color="auto"/>
        <w:left w:val="none" w:sz="0" w:space="0" w:color="auto"/>
        <w:bottom w:val="none" w:sz="0" w:space="0" w:color="auto"/>
        <w:right w:val="none" w:sz="0" w:space="0" w:color="auto"/>
      </w:divBdr>
    </w:div>
    <w:div w:id="749081815">
      <w:bodyDiv w:val="1"/>
      <w:marLeft w:val="0"/>
      <w:marRight w:val="0"/>
      <w:marTop w:val="0"/>
      <w:marBottom w:val="0"/>
      <w:divBdr>
        <w:top w:val="none" w:sz="0" w:space="0" w:color="auto"/>
        <w:left w:val="none" w:sz="0" w:space="0" w:color="auto"/>
        <w:bottom w:val="none" w:sz="0" w:space="0" w:color="auto"/>
        <w:right w:val="none" w:sz="0" w:space="0" w:color="auto"/>
      </w:divBdr>
    </w:div>
    <w:div w:id="1066802858">
      <w:bodyDiv w:val="1"/>
      <w:marLeft w:val="0"/>
      <w:marRight w:val="0"/>
      <w:marTop w:val="0"/>
      <w:marBottom w:val="0"/>
      <w:divBdr>
        <w:top w:val="none" w:sz="0" w:space="0" w:color="auto"/>
        <w:left w:val="none" w:sz="0" w:space="0" w:color="auto"/>
        <w:bottom w:val="none" w:sz="0" w:space="0" w:color="auto"/>
        <w:right w:val="none" w:sz="0" w:space="0" w:color="auto"/>
      </w:divBdr>
    </w:div>
    <w:div w:id="1084883692">
      <w:bodyDiv w:val="1"/>
      <w:marLeft w:val="0"/>
      <w:marRight w:val="0"/>
      <w:marTop w:val="0"/>
      <w:marBottom w:val="0"/>
      <w:divBdr>
        <w:top w:val="none" w:sz="0" w:space="0" w:color="auto"/>
        <w:left w:val="none" w:sz="0" w:space="0" w:color="auto"/>
        <w:bottom w:val="none" w:sz="0" w:space="0" w:color="auto"/>
        <w:right w:val="none" w:sz="0" w:space="0" w:color="auto"/>
      </w:divBdr>
    </w:div>
    <w:div w:id="1246301693">
      <w:bodyDiv w:val="1"/>
      <w:marLeft w:val="0"/>
      <w:marRight w:val="0"/>
      <w:marTop w:val="0"/>
      <w:marBottom w:val="0"/>
      <w:divBdr>
        <w:top w:val="none" w:sz="0" w:space="0" w:color="auto"/>
        <w:left w:val="none" w:sz="0" w:space="0" w:color="auto"/>
        <w:bottom w:val="none" w:sz="0" w:space="0" w:color="auto"/>
        <w:right w:val="none" w:sz="0" w:space="0" w:color="auto"/>
      </w:divBdr>
    </w:div>
    <w:div w:id="1672414393">
      <w:bodyDiv w:val="1"/>
      <w:marLeft w:val="0"/>
      <w:marRight w:val="0"/>
      <w:marTop w:val="0"/>
      <w:marBottom w:val="0"/>
      <w:divBdr>
        <w:top w:val="none" w:sz="0" w:space="0" w:color="auto"/>
        <w:left w:val="none" w:sz="0" w:space="0" w:color="auto"/>
        <w:bottom w:val="none" w:sz="0" w:space="0" w:color="auto"/>
        <w:right w:val="none" w:sz="0" w:space="0" w:color="auto"/>
      </w:divBdr>
    </w:div>
    <w:div w:id="174347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29</Pages>
  <Words>6671</Words>
  <Characters>38027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6</cp:revision>
  <dcterms:created xsi:type="dcterms:W3CDTF">2024-02-06T07:57:00Z</dcterms:created>
  <dcterms:modified xsi:type="dcterms:W3CDTF">2025-08-11T07:23:00Z</dcterms:modified>
</cp:coreProperties>
</file>